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42DFB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84B44D" w14:textId="77777777" w:rsidR="00827C3B" w:rsidRDefault="00D55342" w:rsidP="00D55342">
      <w:pPr>
        <w:pStyle w:val="Titolocopertina"/>
      </w:pPr>
      <w:r>
        <w:t xml:space="preserve">GARA PER </w:t>
      </w:r>
      <w:r w:rsidRPr="00D55342">
        <w:t xml:space="preserve">LA FORNITURA IN ACQUISTO DI </w:t>
      </w:r>
      <w:r w:rsidR="00AE3D68">
        <w:t>VEI</w:t>
      </w:r>
      <w:r w:rsidR="009C6152">
        <w:t>COLI PER LE FORZE DI SICUREZZA,</w:t>
      </w:r>
      <w:r w:rsidR="00AE3D68">
        <w:t xml:space="preserve"> Ed. </w:t>
      </w:r>
      <w:r w:rsidR="00DB6EC0">
        <w:t>5</w:t>
      </w:r>
      <w:r w:rsidR="00D32E29">
        <w:t xml:space="preserve"> </w:t>
      </w:r>
    </w:p>
    <w:p w14:paraId="3E05B7B4" w14:textId="77777777" w:rsidR="009C6152" w:rsidRDefault="009C6152" w:rsidP="00D55342">
      <w:pPr>
        <w:pStyle w:val="Titolocopertina"/>
      </w:pPr>
    </w:p>
    <w:p w14:paraId="7C654409" w14:textId="77777777" w:rsidR="009C6152" w:rsidRPr="00BF13C1" w:rsidRDefault="009C6152" w:rsidP="00D55342">
      <w:pPr>
        <w:pStyle w:val="Titolocopertina"/>
      </w:pPr>
      <w:r>
        <w:t>ID 2560</w:t>
      </w:r>
    </w:p>
    <w:p w14:paraId="53F01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BBD473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761FEE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7D5377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F7CAC2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2A35B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25C7585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0152B7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32086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79B89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9AAE6BA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C6222B1" w14:textId="77777777" w:rsidR="00BE2716" w:rsidRPr="00BF13C1" w:rsidRDefault="00BE2716" w:rsidP="00BF13C1">
      <w:pPr>
        <w:pStyle w:val="Titoli14bold"/>
        <w:ind w:left="284"/>
      </w:pPr>
      <w:r w:rsidRPr="00BF13C1">
        <w:t xml:space="preserve">QUESTIONARIO </w:t>
      </w:r>
      <w:r w:rsidR="00AE3D68">
        <w:t>UNICO</w:t>
      </w:r>
    </w:p>
    <w:p w14:paraId="5BD9D82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F4774E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35C254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10F9F9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F6B1D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B4685D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B887F2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E8338B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B247345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66D1F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92D264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 xml:space="preserve">inviare a mezzo </w:t>
      </w:r>
      <w:r w:rsidR="00DD07CB">
        <w:rPr>
          <w:rFonts w:asciiTheme="minorHAnsi" w:hAnsiTheme="minorHAnsi" w:cs="Arial"/>
          <w:b/>
          <w:bCs/>
          <w:i/>
          <w:sz w:val="20"/>
          <w:szCs w:val="20"/>
        </w:rPr>
        <w:t xml:space="preserve">PEC </w:t>
      </w:r>
      <w:r>
        <w:rPr>
          <w:rFonts w:asciiTheme="minorHAnsi" w:hAnsiTheme="minorHAnsi" w:cs="Arial"/>
          <w:b/>
          <w:bCs/>
          <w:i/>
          <w:sz w:val="20"/>
          <w:szCs w:val="20"/>
        </w:rPr>
        <w:t>all’indirizzo:</w:t>
      </w:r>
    </w:p>
    <w:p w14:paraId="429E2D5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93ECC88" w14:textId="77777777" w:rsidR="00BE2716" w:rsidRPr="00D55342" w:rsidRDefault="00D66A1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8" w:history="1">
        <w:r w:rsidR="00D55342" w:rsidRPr="00D55342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D55342" w:rsidRPr="00D55342">
        <w:rPr>
          <w:rFonts w:asciiTheme="minorHAnsi" w:hAnsiTheme="minorHAnsi"/>
          <w:sz w:val="20"/>
          <w:szCs w:val="20"/>
        </w:rPr>
        <w:t xml:space="preserve"> </w:t>
      </w:r>
    </w:p>
    <w:p w14:paraId="09395A65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84D982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D1EFB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E750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051780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E63624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BE941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B43FCB6" w14:textId="4E832385" w:rsidR="00735A27" w:rsidRPr="00D55342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F4324A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Roma, </w:t>
      </w:r>
      <w:r w:rsidR="00F4324A" w:rsidRPr="00F4324A">
        <w:rPr>
          <w:rFonts w:asciiTheme="minorHAnsi" w:hAnsiTheme="minorHAnsi" w:cs="Arial"/>
          <w:bCs/>
          <w:color w:val="000000" w:themeColor="text1"/>
          <w:sz w:val="20"/>
          <w:szCs w:val="20"/>
        </w:rPr>
        <w:t>27</w:t>
      </w:r>
      <w:r w:rsidR="00AE3D68" w:rsidRPr="00F4324A">
        <w:rPr>
          <w:rFonts w:asciiTheme="minorHAnsi" w:hAnsiTheme="minorHAnsi" w:cs="Arial"/>
          <w:bCs/>
          <w:color w:val="000000" w:themeColor="text1"/>
          <w:sz w:val="20"/>
          <w:szCs w:val="20"/>
        </w:rPr>
        <w:t>/</w:t>
      </w:r>
      <w:r w:rsidR="00570C64" w:rsidRPr="00F4324A">
        <w:rPr>
          <w:rFonts w:asciiTheme="minorHAnsi" w:hAnsiTheme="minorHAnsi" w:cs="Arial"/>
          <w:bCs/>
          <w:color w:val="000000" w:themeColor="text1"/>
          <w:sz w:val="20"/>
          <w:szCs w:val="20"/>
        </w:rPr>
        <w:t>0</w:t>
      </w:r>
      <w:r w:rsidR="00DB6EC0" w:rsidRPr="00F4324A">
        <w:rPr>
          <w:rFonts w:asciiTheme="minorHAnsi" w:hAnsiTheme="minorHAnsi" w:cs="Arial"/>
          <w:bCs/>
          <w:color w:val="000000" w:themeColor="text1"/>
          <w:sz w:val="20"/>
          <w:szCs w:val="20"/>
        </w:rPr>
        <w:t>6</w:t>
      </w:r>
      <w:r w:rsidR="00AE3D68" w:rsidRPr="00F4324A">
        <w:rPr>
          <w:rFonts w:asciiTheme="minorHAnsi" w:hAnsiTheme="minorHAnsi" w:cs="Arial"/>
          <w:bCs/>
          <w:color w:val="000000" w:themeColor="text1"/>
          <w:sz w:val="20"/>
          <w:szCs w:val="20"/>
        </w:rPr>
        <w:t>/202</w:t>
      </w:r>
      <w:r w:rsidR="00DB6EC0" w:rsidRPr="00F4324A">
        <w:rPr>
          <w:rFonts w:asciiTheme="minorHAnsi" w:hAnsiTheme="minorHAnsi" w:cs="Arial"/>
          <w:bCs/>
          <w:color w:val="000000" w:themeColor="text1"/>
          <w:sz w:val="20"/>
          <w:szCs w:val="20"/>
        </w:rPr>
        <w:t>2</w:t>
      </w:r>
    </w:p>
    <w:p w14:paraId="5A42C176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4E04A28F" w14:textId="77777777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22DD27DC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94EE995" w14:textId="77777777" w:rsidR="001A15BE" w:rsidRPr="00D55342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D55342">
        <w:rPr>
          <w:rFonts w:asciiTheme="minorHAnsi" w:hAnsiTheme="minorHAnsi" w:cs="Arial"/>
          <w:bCs/>
          <w:color w:val="000000" w:themeColor="text1"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D55342">
        <w:rPr>
          <w:rFonts w:asciiTheme="minorHAnsi" w:hAnsiTheme="minorHAnsi" w:cs="Arial"/>
          <w:bCs/>
          <w:color w:val="000000" w:themeColor="text1"/>
          <w:sz w:val="20"/>
          <w:szCs w:val="20"/>
        </w:rPr>
        <w:t>.</w:t>
      </w:r>
    </w:p>
    <w:p w14:paraId="0363B7A0" w14:textId="77777777" w:rsidR="00F8539B" w:rsidRPr="00F8539B" w:rsidRDefault="00F8539B" w:rsidP="0003290A">
      <w:pPr>
        <w:pStyle w:val="BodyText21"/>
        <w:spacing w:line="300" w:lineRule="exact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238814F9" w14:textId="77777777" w:rsidR="00F8539B" w:rsidRPr="00F8539B" w:rsidRDefault="00F8539B" w:rsidP="0003290A">
      <w:pPr>
        <w:pStyle w:val="BodyText21"/>
        <w:spacing w:line="300" w:lineRule="exact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6994F80" w14:textId="77777777" w:rsidR="00F8539B" w:rsidRPr="00F8539B" w:rsidRDefault="00F8539B" w:rsidP="0003290A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300" w:lineRule="exact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328BC06F" w14:textId="77777777" w:rsidR="00F8539B" w:rsidRPr="00F8539B" w:rsidRDefault="00F8539B" w:rsidP="0003290A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300" w:lineRule="exact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proficua partecipazione da parte dei soggetti interessati;</w:t>
      </w:r>
    </w:p>
    <w:p w14:paraId="3662417C" w14:textId="77777777" w:rsidR="00F8539B" w:rsidRPr="00F8539B" w:rsidRDefault="00F8539B" w:rsidP="0003290A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300" w:lineRule="exact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7276FFBF" w14:textId="77777777" w:rsidR="00F8539B" w:rsidRPr="00F8539B" w:rsidRDefault="00F8539B" w:rsidP="0003290A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300" w:lineRule="exact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5A3E2A16" w14:textId="77777777" w:rsidR="00F8539B" w:rsidRP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DE176D2" w14:textId="2993D9E9" w:rsidR="00F8539B" w:rsidRPr="007973AD" w:rsidRDefault="00F8539B" w:rsidP="0003290A">
      <w:pPr>
        <w:spacing w:line="300" w:lineRule="exact"/>
        <w:ind w:left="284"/>
        <w:jc w:val="both"/>
        <w:rPr>
          <w:rStyle w:val="Collegamentoipertestuale"/>
          <w:rFonts w:asciiTheme="minorHAnsi" w:hAnsiTheme="minorHAnsi"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D55342" w:rsidRPr="00D55342">
        <w:rPr>
          <w:rFonts w:asciiTheme="minorHAnsi" w:hAnsiTheme="minorHAnsi" w:cs="Arial"/>
          <w:bCs/>
          <w:i/>
          <w:sz w:val="20"/>
          <w:szCs w:val="20"/>
        </w:rPr>
        <w:t xml:space="preserve">Gara per la fornitura in acquisto di </w:t>
      </w:r>
      <w:r w:rsidR="003D1515">
        <w:rPr>
          <w:rFonts w:asciiTheme="minorHAnsi" w:hAnsiTheme="minorHAnsi" w:cs="Arial"/>
          <w:bCs/>
          <w:i/>
          <w:sz w:val="20"/>
          <w:szCs w:val="20"/>
        </w:rPr>
        <w:t>veicoli</w:t>
      </w:r>
      <w:r w:rsidR="00D55342" w:rsidRPr="00D55342">
        <w:rPr>
          <w:rFonts w:asciiTheme="minorHAnsi" w:hAnsiTheme="minorHAnsi" w:cs="Arial"/>
          <w:bCs/>
          <w:i/>
          <w:sz w:val="20"/>
          <w:szCs w:val="20"/>
        </w:rPr>
        <w:t xml:space="preserve"> per la tutela del territorio e servizi di istituto per la pubblica amministrazione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i preghiamo di fornire il Vostro contributo - previa presa visione dell’informativa sul trattamento dei dati personali sotto riportata - compilando il </w:t>
      </w:r>
      <w:r w:rsidRPr="007973AD">
        <w:rPr>
          <w:rFonts w:asciiTheme="minorHAnsi" w:hAnsiTheme="minorHAnsi" w:cs="Arial"/>
          <w:bCs/>
          <w:sz w:val="20"/>
          <w:szCs w:val="20"/>
        </w:rPr>
        <w:t>presente questionario e inviandolo entro</w:t>
      </w:r>
      <w:r w:rsidR="004A4EB1" w:rsidRPr="007973A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31030">
        <w:rPr>
          <w:rFonts w:asciiTheme="minorHAnsi" w:hAnsiTheme="minorHAnsi" w:cs="Arial"/>
          <w:b/>
          <w:bCs/>
          <w:sz w:val="20"/>
          <w:szCs w:val="20"/>
          <w:u w:val="single"/>
        </w:rPr>
        <w:t>45</w:t>
      </w:r>
      <w:r w:rsidR="00931030" w:rsidRPr="007973AD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4A4EB1" w:rsidRPr="007973AD">
        <w:rPr>
          <w:rFonts w:asciiTheme="minorHAnsi" w:hAnsiTheme="minorHAnsi" w:cs="Arial"/>
          <w:b/>
          <w:bCs/>
          <w:sz w:val="20"/>
          <w:szCs w:val="20"/>
          <w:u w:val="single"/>
        </w:rPr>
        <w:t>giorni solari</w:t>
      </w:r>
      <w:r w:rsidR="004A4EB1" w:rsidRPr="007973AD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7973AD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7973AD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7973AD">
        <w:rPr>
          <w:rFonts w:asciiTheme="minorHAnsi" w:hAnsiTheme="minorHAnsi" w:cs="Arial"/>
          <w:bCs/>
          <w:sz w:val="20"/>
          <w:szCs w:val="20"/>
        </w:rPr>
        <w:t>PEC</w:t>
      </w:r>
      <w:r w:rsidRPr="007973AD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D55342" w:rsidRPr="007973AD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D55342" w:rsidRPr="007973AD">
        <w:rPr>
          <w:rStyle w:val="Collegamentoipertestuale"/>
          <w:rFonts w:asciiTheme="minorHAnsi" w:hAnsiTheme="minorHAnsi"/>
          <w:color w:val="auto"/>
          <w:sz w:val="20"/>
          <w:szCs w:val="20"/>
          <w:u w:val="none"/>
        </w:rPr>
        <w:t>.</w:t>
      </w:r>
    </w:p>
    <w:p w14:paraId="6D980E2F" w14:textId="77777777" w:rsidR="00F8539B" w:rsidRP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973AD">
        <w:rPr>
          <w:rFonts w:asciiTheme="minorHAnsi" w:hAnsiTheme="minorHAnsi" w:cs="Arial"/>
          <w:bCs/>
          <w:sz w:val="20"/>
          <w:szCs w:val="20"/>
        </w:rPr>
        <w:t>Tutte le informazioni da Voi fornite con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7D650E3E" w14:textId="77777777" w:rsidR="00F8539B" w:rsidRP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28E05364" w14:textId="77777777" w:rsid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40EBE856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53D103F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2A51509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224AD13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06B3A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EE58D4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6D27ECD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576ABF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A6E6EC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5F5B4CA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25870B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BA8CC9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FB7C20D" w14:textId="77777777" w:rsidR="00AE3D68" w:rsidRDefault="00AE3D68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79C4E0E" w14:textId="77777777" w:rsidR="00827C3B" w:rsidRPr="0003290A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3290A">
        <w:rPr>
          <w:rFonts w:asciiTheme="minorHAnsi" w:hAnsiTheme="minorHAnsi" w:cs="Arial"/>
          <w:b/>
          <w:bCs/>
          <w:sz w:val="20"/>
          <w:szCs w:val="20"/>
        </w:rPr>
        <w:lastRenderedPageBreak/>
        <w:t>Dati azienda</w:t>
      </w:r>
    </w:p>
    <w:p w14:paraId="326B470E" w14:textId="77777777" w:rsidR="00827C3B" w:rsidRPr="0003290A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891A100" w14:textId="77777777" w:rsidR="00F8539B" w:rsidRPr="0003290A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RPr="0003290A" w14:paraId="1AAD2AF7" w14:textId="77777777" w:rsidTr="00BE44D3">
        <w:tc>
          <w:tcPr>
            <w:tcW w:w="2830" w:type="dxa"/>
            <w:shd w:val="clear" w:color="auto" w:fill="auto"/>
            <w:vAlign w:val="center"/>
          </w:tcPr>
          <w:p w14:paraId="65DA70B0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Azienda</w:t>
            </w:r>
          </w:p>
        </w:tc>
        <w:tc>
          <w:tcPr>
            <w:tcW w:w="5664" w:type="dxa"/>
            <w:vAlign w:val="center"/>
          </w:tcPr>
          <w:p w14:paraId="0821FB2A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2F3668C6" w14:textId="77777777" w:rsidTr="00BE44D3">
        <w:tc>
          <w:tcPr>
            <w:tcW w:w="2830" w:type="dxa"/>
            <w:shd w:val="clear" w:color="auto" w:fill="auto"/>
            <w:vAlign w:val="center"/>
          </w:tcPr>
          <w:p w14:paraId="0055FBC2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DA7F386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67A74EC9" w14:textId="77777777" w:rsidTr="00BE44D3">
        <w:tc>
          <w:tcPr>
            <w:tcW w:w="2830" w:type="dxa"/>
            <w:shd w:val="clear" w:color="auto" w:fill="auto"/>
            <w:vAlign w:val="center"/>
          </w:tcPr>
          <w:p w14:paraId="555E36FD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A70778E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0E3D2CD4" w14:textId="77777777" w:rsidTr="00BE44D3">
        <w:tc>
          <w:tcPr>
            <w:tcW w:w="2830" w:type="dxa"/>
            <w:shd w:val="clear" w:color="auto" w:fill="auto"/>
            <w:vAlign w:val="center"/>
          </w:tcPr>
          <w:p w14:paraId="18866ACF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77BC4F5A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02B0D690" w14:textId="77777777" w:rsidTr="00BE44D3">
        <w:tc>
          <w:tcPr>
            <w:tcW w:w="2830" w:type="dxa"/>
            <w:shd w:val="clear" w:color="auto" w:fill="auto"/>
            <w:vAlign w:val="center"/>
          </w:tcPr>
          <w:p w14:paraId="5BED81AD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5664" w:type="dxa"/>
            <w:vAlign w:val="center"/>
          </w:tcPr>
          <w:p w14:paraId="4194C0AF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4BAF6C30" w14:textId="77777777" w:rsidTr="00BE44D3">
        <w:tc>
          <w:tcPr>
            <w:tcW w:w="2830" w:type="dxa"/>
            <w:shd w:val="clear" w:color="auto" w:fill="auto"/>
            <w:vAlign w:val="center"/>
          </w:tcPr>
          <w:p w14:paraId="552415BF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5664" w:type="dxa"/>
            <w:vAlign w:val="center"/>
          </w:tcPr>
          <w:p w14:paraId="64632C82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0EDB8256" w14:textId="77777777" w:rsidTr="00BE44D3">
        <w:tc>
          <w:tcPr>
            <w:tcW w:w="2830" w:type="dxa"/>
            <w:shd w:val="clear" w:color="auto" w:fill="auto"/>
            <w:vAlign w:val="center"/>
          </w:tcPr>
          <w:p w14:paraId="23D65C09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71957CA4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13894E9B" w14:textId="77777777" w:rsidTr="00BE44D3">
        <w:tc>
          <w:tcPr>
            <w:tcW w:w="2830" w:type="dxa"/>
            <w:shd w:val="clear" w:color="auto" w:fill="auto"/>
            <w:vAlign w:val="center"/>
          </w:tcPr>
          <w:p w14:paraId="1623E04E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960D99D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1599397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323D998A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14:paraId="003815C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2A85A8C" w14:textId="77777777" w:rsidR="004A4EB1" w:rsidRPr="0019376C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 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0FA66BE1" w14:textId="77777777" w:rsidR="00D55342" w:rsidRDefault="00D55342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E854F5E" w14:textId="77777777" w:rsidR="00F8539B" w:rsidRP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B42D5C0" w14:textId="77777777" w:rsid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2E0F0E14" w14:textId="77777777" w:rsidR="004A4EB1" w:rsidRDefault="004A4EB1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129BDB40" w14:textId="77777777" w:rsidR="004A4EB1" w:rsidRPr="006F7363" w:rsidRDefault="004A4EB1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036F2C2" w14:textId="77777777" w:rsidR="004A4EB1" w:rsidRPr="00F8539B" w:rsidRDefault="004A4EB1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570B9B0C" w14:textId="77777777" w:rsidR="00F8539B" w:rsidRP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7347F965" w14:textId="77777777" w:rsidR="004A4EB1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2B377E58" w14:textId="77777777" w:rsidR="004A4EB1" w:rsidRPr="002621DE" w:rsidRDefault="004A4EB1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0AF6CA1E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8B493B3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29319B7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4E333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33104FA7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13CC95C2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99F005" w14:textId="77777777"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6E99C0A9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B81133A" w14:textId="77777777" w:rsidR="00AE3D68" w:rsidRPr="0002057F" w:rsidRDefault="004A0B24" w:rsidP="00EF4179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 xml:space="preserve">Lo scopo dell’iniziativa è </w:t>
      </w:r>
      <w:r>
        <w:rPr>
          <w:rFonts w:asciiTheme="minorHAnsi" w:hAnsiTheme="minorHAnsi" w:cs="Arial"/>
          <w:bCs/>
          <w:sz w:val="20"/>
          <w:szCs w:val="20"/>
        </w:rPr>
        <w:t xml:space="preserve">di coprire </w:t>
      </w:r>
      <w:r w:rsidR="00AE3D68">
        <w:rPr>
          <w:rFonts w:asciiTheme="minorHAnsi" w:hAnsiTheme="minorHAnsi" w:cs="Arial"/>
          <w:bCs/>
          <w:sz w:val="20"/>
          <w:szCs w:val="20"/>
        </w:rPr>
        <w:t>le esigenze di</w:t>
      </w:r>
      <w:r w:rsidR="00AE3D68" w:rsidRPr="00AE3D68">
        <w:rPr>
          <w:rFonts w:asciiTheme="minorHAnsi" w:hAnsiTheme="minorHAnsi" w:cs="Arial"/>
          <w:bCs/>
          <w:sz w:val="20"/>
          <w:szCs w:val="20"/>
        </w:rPr>
        <w:t xml:space="preserve"> veicoli destinati ad attività connesse a servizi </w:t>
      </w:r>
      <w:r w:rsidR="00AE3D68" w:rsidRPr="0002057F">
        <w:rPr>
          <w:rFonts w:asciiTheme="minorHAnsi" w:hAnsiTheme="minorHAnsi" w:cs="Arial"/>
          <w:bCs/>
          <w:sz w:val="20"/>
          <w:szCs w:val="20"/>
        </w:rPr>
        <w:t>istituzionali di tutela dell’ordine</w:t>
      </w:r>
      <w:r w:rsidR="00EF4179" w:rsidRPr="0002057F">
        <w:rPr>
          <w:rFonts w:asciiTheme="minorHAnsi" w:hAnsiTheme="minorHAnsi" w:cs="Arial"/>
          <w:bCs/>
          <w:sz w:val="20"/>
          <w:szCs w:val="20"/>
        </w:rPr>
        <w:t xml:space="preserve"> e</w:t>
      </w:r>
      <w:r w:rsidR="007A0B0C" w:rsidRPr="0002057F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E3D68" w:rsidRPr="0002057F">
        <w:rPr>
          <w:rFonts w:asciiTheme="minorHAnsi" w:hAnsiTheme="minorHAnsi" w:cs="Arial"/>
          <w:bCs/>
          <w:sz w:val="20"/>
          <w:szCs w:val="20"/>
        </w:rPr>
        <w:t>della sicurezza pubblica</w:t>
      </w:r>
      <w:r w:rsidR="00EF4179" w:rsidRPr="0002057F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73193" w:rsidRPr="0002057F">
        <w:rPr>
          <w:rFonts w:asciiTheme="minorHAnsi" w:hAnsiTheme="minorHAnsi" w:cs="Arial"/>
          <w:bCs/>
          <w:sz w:val="20"/>
          <w:szCs w:val="20"/>
        </w:rPr>
        <w:t xml:space="preserve">con </w:t>
      </w:r>
      <w:r w:rsidR="00EF4179" w:rsidRPr="0002057F">
        <w:rPr>
          <w:rFonts w:asciiTheme="minorHAnsi" w:hAnsiTheme="minorHAnsi" w:cs="Arial"/>
          <w:bCs/>
          <w:sz w:val="20"/>
          <w:szCs w:val="20"/>
        </w:rPr>
        <w:t>l</w:t>
      </w:r>
      <w:r w:rsidR="00AE3D68" w:rsidRPr="0002057F">
        <w:rPr>
          <w:rFonts w:asciiTheme="minorHAnsi" w:hAnsiTheme="minorHAnsi" w:cs="Arial"/>
          <w:bCs/>
          <w:sz w:val="20"/>
          <w:szCs w:val="20"/>
        </w:rPr>
        <w:t xml:space="preserve">’obiettivo di unificare l’offerta di </w:t>
      </w:r>
      <w:r w:rsidR="00DB6EC0" w:rsidRPr="0002057F">
        <w:rPr>
          <w:rFonts w:asciiTheme="minorHAnsi" w:hAnsiTheme="minorHAnsi" w:cs="Arial"/>
          <w:bCs/>
          <w:sz w:val="20"/>
          <w:szCs w:val="20"/>
        </w:rPr>
        <w:t>auto</w:t>
      </w:r>
      <w:r w:rsidR="00AE3D68" w:rsidRPr="0002057F">
        <w:rPr>
          <w:rFonts w:asciiTheme="minorHAnsi" w:hAnsiTheme="minorHAnsi" w:cs="Arial"/>
          <w:bCs/>
          <w:sz w:val="20"/>
          <w:szCs w:val="20"/>
        </w:rPr>
        <w:t>veicoli</w:t>
      </w:r>
      <w:r w:rsidR="00C350CC" w:rsidRPr="0002057F">
        <w:rPr>
          <w:rFonts w:asciiTheme="minorHAnsi" w:hAnsiTheme="minorHAnsi" w:cs="Arial"/>
          <w:bCs/>
          <w:sz w:val="20"/>
          <w:szCs w:val="20"/>
        </w:rPr>
        <w:t>,</w:t>
      </w:r>
      <w:r w:rsidR="00AE3D68" w:rsidRPr="0002057F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B6EC0" w:rsidRPr="0002057F">
        <w:rPr>
          <w:rFonts w:asciiTheme="minorHAnsi" w:hAnsiTheme="minorHAnsi" w:cs="Arial"/>
          <w:bCs/>
          <w:sz w:val="20"/>
          <w:szCs w:val="20"/>
        </w:rPr>
        <w:t xml:space="preserve">motoveicoli, </w:t>
      </w:r>
      <w:r w:rsidR="00AE3D68" w:rsidRPr="0002057F">
        <w:rPr>
          <w:rFonts w:asciiTheme="minorHAnsi" w:hAnsiTheme="minorHAnsi" w:cs="Arial"/>
          <w:bCs/>
          <w:sz w:val="20"/>
          <w:szCs w:val="20"/>
        </w:rPr>
        <w:t>allestimenti</w:t>
      </w:r>
      <w:r w:rsidR="00C350CC" w:rsidRPr="0002057F">
        <w:rPr>
          <w:rFonts w:asciiTheme="minorHAnsi" w:hAnsiTheme="minorHAnsi" w:cs="Arial"/>
          <w:bCs/>
          <w:sz w:val="20"/>
          <w:szCs w:val="20"/>
        </w:rPr>
        <w:t>,</w:t>
      </w:r>
      <w:r w:rsidR="00AE3D68" w:rsidRPr="0002057F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F4179" w:rsidRPr="0002057F">
        <w:rPr>
          <w:rFonts w:asciiTheme="minorHAnsi" w:hAnsiTheme="minorHAnsi" w:cs="Arial"/>
          <w:bCs/>
          <w:sz w:val="20"/>
          <w:szCs w:val="20"/>
        </w:rPr>
        <w:t xml:space="preserve">equipaggiamenti </w:t>
      </w:r>
      <w:r w:rsidR="00AE3D68" w:rsidRPr="0002057F">
        <w:rPr>
          <w:rFonts w:asciiTheme="minorHAnsi" w:hAnsiTheme="minorHAnsi" w:cs="Arial"/>
          <w:bCs/>
          <w:sz w:val="20"/>
          <w:szCs w:val="20"/>
        </w:rPr>
        <w:t>e dispositivi necessari allo svolgimento delle attività di presidio e controllo, includendo le esigenze della P</w:t>
      </w:r>
      <w:r w:rsidR="00C350CC" w:rsidRPr="0002057F">
        <w:rPr>
          <w:rFonts w:asciiTheme="minorHAnsi" w:hAnsiTheme="minorHAnsi" w:cs="Arial"/>
          <w:bCs/>
          <w:sz w:val="20"/>
          <w:szCs w:val="20"/>
        </w:rPr>
        <w:t xml:space="preserve">ubblica </w:t>
      </w:r>
      <w:r w:rsidR="00AE3D68" w:rsidRPr="0002057F">
        <w:rPr>
          <w:rFonts w:asciiTheme="minorHAnsi" w:hAnsiTheme="minorHAnsi" w:cs="Arial"/>
          <w:bCs/>
          <w:sz w:val="20"/>
          <w:szCs w:val="20"/>
        </w:rPr>
        <w:t>A</w:t>
      </w:r>
      <w:r w:rsidR="00C350CC" w:rsidRPr="0002057F">
        <w:rPr>
          <w:rFonts w:asciiTheme="minorHAnsi" w:hAnsiTheme="minorHAnsi" w:cs="Arial"/>
          <w:bCs/>
          <w:sz w:val="20"/>
          <w:szCs w:val="20"/>
        </w:rPr>
        <w:t>mministrazione</w:t>
      </w:r>
      <w:r w:rsidR="00AE3D68" w:rsidRPr="0002057F">
        <w:rPr>
          <w:rFonts w:asciiTheme="minorHAnsi" w:hAnsiTheme="minorHAnsi" w:cs="Arial"/>
          <w:bCs/>
          <w:sz w:val="20"/>
          <w:szCs w:val="20"/>
        </w:rPr>
        <w:t xml:space="preserve"> centrale e locale.</w:t>
      </w:r>
    </w:p>
    <w:p w14:paraId="41CB470D" w14:textId="77777777" w:rsidR="005A258D" w:rsidRDefault="00EF4179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2057F">
        <w:rPr>
          <w:rFonts w:asciiTheme="minorHAnsi" w:hAnsiTheme="minorHAnsi" w:cs="Arial"/>
          <w:bCs/>
          <w:sz w:val="20"/>
          <w:szCs w:val="20"/>
        </w:rPr>
        <w:t xml:space="preserve">L’iniziativa </w:t>
      </w:r>
      <w:r w:rsidR="00384E76" w:rsidRPr="0002057F">
        <w:rPr>
          <w:rFonts w:asciiTheme="minorHAnsi" w:hAnsiTheme="minorHAnsi" w:cs="Arial"/>
          <w:bCs/>
          <w:sz w:val="20"/>
          <w:szCs w:val="20"/>
        </w:rPr>
        <w:t xml:space="preserve">sarà </w:t>
      </w:r>
      <w:r w:rsidRPr="0002057F">
        <w:rPr>
          <w:rFonts w:asciiTheme="minorHAnsi" w:hAnsiTheme="minorHAnsi" w:cs="Arial"/>
          <w:bCs/>
          <w:sz w:val="20"/>
          <w:szCs w:val="20"/>
        </w:rPr>
        <w:t>rivolta anche all’approvvigionamento di veicoli blindati destinati alla protezione di soggetti a rischio di incolumità.</w:t>
      </w:r>
    </w:p>
    <w:p w14:paraId="2E71934B" w14:textId="77777777" w:rsidR="00EF4179" w:rsidRDefault="00EF4179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62C685B" w14:textId="77777777" w:rsidR="004A0B24" w:rsidRPr="004A0B24" w:rsidRDefault="00384E76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L’iniziativa sarà s</w:t>
      </w:r>
      <w:r w:rsidR="00EF4179">
        <w:rPr>
          <w:rFonts w:asciiTheme="minorHAnsi" w:hAnsiTheme="minorHAnsi" w:cs="Arial"/>
          <w:bCs/>
          <w:sz w:val="20"/>
          <w:szCs w:val="20"/>
        </w:rPr>
        <w:t>uddivisa</w:t>
      </w:r>
      <w:r w:rsidR="004A0B24">
        <w:rPr>
          <w:rFonts w:asciiTheme="minorHAnsi" w:hAnsiTheme="minorHAnsi" w:cs="Arial"/>
          <w:bCs/>
          <w:sz w:val="20"/>
          <w:szCs w:val="20"/>
        </w:rPr>
        <w:t xml:space="preserve"> in lotti merceologici</w:t>
      </w:r>
      <w:r>
        <w:rPr>
          <w:rFonts w:asciiTheme="minorHAnsi" w:hAnsiTheme="minorHAnsi" w:cs="Arial"/>
          <w:bCs/>
          <w:sz w:val="20"/>
          <w:szCs w:val="20"/>
        </w:rPr>
        <w:t>. O</w:t>
      </w:r>
      <w:r w:rsidR="00EF4179">
        <w:rPr>
          <w:rFonts w:asciiTheme="minorHAnsi" w:hAnsiTheme="minorHAnsi" w:cs="Arial"/>
          <w:bCs/>
          <w:sz w:val="20"/>
          <w:szCs w:val="20"/>
        </w:rPr>
        <w:t xml:space="preserve">gnuno </w:t>
      </w:r>
      <w:r w:rsidR="004A0B24" w:rsidRPr="004A0B24">
        <w:rPr>
          <w:rFonts w:asciiTheme="minorHAnsi" w:hAnsiTheme="minorHAnsi" w:cs="Arial"/>
          <w:bCs/>
          <w:sz w:val="20"/>
          <w:szCs w:val="20"/>
        </w:rPr>
        <w:t>sar</w:t>
      </w:r>
      <w:r w:rsidR="00EF4179">
        <w:rPr>
          <w:rFonts w:asciiTheme="minorHAnsi" w:hAnsiTheme="minorHAnsi" w:cs="Arial"/>
          <w:bCs/>
          <w:sz w:val="20"/>
          <w:szCs w:val="20"/>
        </w:rPr>
        <w:t>à</w:t>
      </w:r>
      <w:r w:rsidR="004A0B24" w:rsidRPr="004A0B24">
        <w:rPr>
          <w:rFonts w:asciiTheme="minorHAnsi" w:hAnsiTheme="minorHAnsi" w:cs="Arial"/>
          <w:bCs/>
          <w:sz w:val="20"/>
          <w:szCs w:val="20"/>
        </w:rPr>
        <w:t xml:space="preserve"> definit</w:t>
      </w:r>
      <w:r w:rsidR="00EF4179">
        <w:rPr>
          <w:rFonts w:asciiTheme="minorHAnsi" w:hAnsiTheme="minorHAnsi" w:cs="Arial"/>
          <w:bCs/>
          <w:sz w:val="20"/>
          <w:szCs w:val="20"/>
        </w:rPr>
        <w:t>o</w:t>
      </w:r>
      <w:r w:rsidR="004A0B24" w:rsidRPr="004A0B24">
        <w:rPr>
          <w:rFonts w:asciiTheme="minorHAnsi" w:hAnsiTheme="minorHAnsi" w:cs="Arial"/>
          <w:bCs/>
          <w:sz w:val="20"/>
          <w:szCs w:val="20"/>
        </w:rPr>
        <w:t xml:space="preserve"> con l’obiettivo di massimizzazione sia </w:t>
      </w:r>
      <w:r w:rsidR="009A2D4B">
        <w:rPr>
          <w:rFonts w:asciiTheme="minorHAnsi" w:hAnsiTheme="minorHAnsi" w:cs="Arial"/>
          <w:bCs/>
          <w:sz w:val="20"/>
          <w:szCs w:val="20"/>
        </w:rPr>
        <w:t>del</w:t>
      </w:r>
      <w:r w:rsidR="004A0B24" w:rsidRPr="004A0B24">
        <w:rPr>
          <w:rFonts w:asciiTheme="minorHAnsi" w:hAnsiTheme="minorHAnsi" w:cs="Arial"/>
          <w:bCs/>
          <w:sz w:val="20"/>
          <w:szCs w:val="20"/>
        </w:rPr>
        <w:t>l’interesse da parte delle Amministrazioni verso l</w:t>
      </w:r>
      <w:r w:rsidR="009A2D4B">
        <w:rPr>
          <w:rFonts w:asciiTheme="minorHAnsi" w:hAnsiTheme="minorHAnsi" w:cs="Arial"/>
          <w:bCs/>
          <w:sz w:val="20"/>
          <w:szCs w:val="20"/>
        </w:rPr>
        <w:t xml:space="preserve">’iniziativa </w:t>
      </w:r>
      <w:r w:rsidR="004A0B24" w:rsidRPr="004A0B24">
        <w:rPr>
          <w:rFonts w:asciiTheme="minorHAnsi" w:hAnsiTheme="minorHAnsi" w:cs="Arial"/>
          <w:bCs/>
          <w:sz w:val="20"/>
          <w:szCs w:val="20"/>
        </w:rPr>
        <w:t xml:space="preserve">sia </w:t>
      </w:r>
      <w:r w:rsidR="009A2D4B">
        <w:rPr>
          <w:rFonts w:asciiTheme="minorHAnsi" w:hAnsiTheme="minorHAnsi" w:cs="Arial"/>
          <w:bCs/>
          <w:sz w:val="20"/>
          <w:szCs w:val="20"/>
        </w:rPr>
        <w:t>del</w:t>
      </w:r>
      <w:r w:rsidR="004A0B24" w:rsidRPr="004A0B24">
        <w:rPr>
          <w:rFonts w:asciiTheme="minorHAnsi" w:hAnsiTheme="minorHAnsi" w:cs="Arial"/>
          <w:bCs/>
          <w:sz w:val="20"/>
          <w:szCs w:val="20"/>
        </w:rPr>
        <w:t>la competizione e partecipazione dei fornitori nei singoli lotti.</w:t>
      </w:r>
    </w:p>
    <w:p w14:paraId="00AC492C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C7FD5DA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Il contratto prevede</w:t>
      </w:r>
      <w:r w:rsidR="009A2D4B">
        <w:rPr>
          <w:rFonts w:asciiTheme="minorHAnsi" w:hAnsiTheme="minorHAnsi" w:cs="Arial"/>
          <w:bCs/>
          <w:sz w:val="20"/>
          <w:szCs w:val="20"/>
        </w:rPr>
        <w:t>, oltra alla fornitura dei veicoli,</w:t>
      </w:r>
      <w:r w:rsidRPr="004A0B24">
        <w:rPr>
          <w:rFonts w:asciiTheme="minorHAnsi" w:hAnsiTheme="minorHAnsi" w:cs="Arial"/>
          <w:bCs/>
          <w:sz w:val="20"/>
          <w:szCs w:val="20"/>
        </w:rPr>
        <w:t xml:space="preserve"> anche:</w:t>
      </w:r>
    </w:p>
    <w:p w14:paraId="7F3C073A" w14:textId="77777777" w:rsidR="004A0B24" w:rsidRPr="00EF4179" w:rsidRDefault="004A0B24" w:rsidP="00EF4179">
      <w:pPr>
        <w:pStyle w:val="Paragrafoelenco"/>
        <w:numPr>
          <w:ilvl w:val="0"/>
          <w:numId w:val="48"/>
        </w:num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EF4179">
        <w:rPr>
          <w:rFonts w:asciiTheme="minorHAnsi" w:hAnsiTheme="minorHAnsi" w:cs="Arial"/>
          <w:bCs/>
          <w:sz w:val="20"/>
          <w:szCs w:val="20"/>
        </w:rPr>
        <w:t>allestimenti dei veicoli;</w:t>
      </w:r>
    </w:p>
    <w:p w14:paraId="3CEE2B31" w14:textId="4582DFBA" w:rsidR="004A0B24" w:rsidRPr="00EF4179" w:rsidRDefault="004A0B24" w:rsidP="00EF4179">
      <w:pPr>
        <w:pStyle w:val="Paragrafoelenco"/>
        <w:numPr>
          <w:ilvl w:val="0"/>
          <w:numId w:val="48"/>
        </w:num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EF4179">
        <w:rPr>
          <w:rFonts w:asciiTheme="minorHAnsi" w:hAnsiTheme="minorHAnsi" w:cs="Arial"/>
          <w:bCs/>
          <w:sz w:val="20"/>
          <w:szCs w:val="20"/>
        </w:rPr>
        <w:t xml:space="preserve">personalizzazioni dei sistemi </w:t>
      </w:r>
      <w:r w:rsidR="00C6612C">
        <w:rPr>
          <w:rFonts w:asciiTheme="minorHAnsi" w:hAnsiTheme="minorHAnsi" w:cs="Arial"/>
          <w:bCs/>
          <w:sz w:val="20"/>
          <w:szCs w:val="20"/>
        </w:rPr>
        <w:t>radio</w:t>
      </w:r>
      <w:r w:rsidRPr="00EF4179">
        <w:rPr>
          <w:rFonts w:asciiTheme="minorHAnsi" w:hAnsiTheme="minorHAnsi" w:cs="Arial"/>
          <w:bCs/>
          <w:sz w:val="20"/>
          <w:szCs w:val="20"/>
        </w:rPr>
        <w:t>;</w:t>
      </w:r>
    </w:p>
    <w:p w14:paraId="17FBB8AA" w14:textId="77777777" w:rsidR="004A0B24" w:rsidRPr="00EF4179" w:rsidRDefault="004A0B24" w:rsidP="00EF4179">
      <w:pPr>
        <w:pStyle w:val="Paragrafoelenco"/>
        <w:numPr>
          <w:ilvl w:val="0"/>
          <w:numId w:val="48"/>
        </w:num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EF4179">
        <w:rPr>
          <w:rFonts w:asciiTheme="minorHAnsi" w:hAnsiTheme="minorHAnsi" w:cs="Arial"/>
          <w:bCs/>
          <w:sz w:val="20"/>
          <w:szCs w:val="20"/>
        </w:rPr>
        <w:t>pacchetti di assistenza e manutenzione;</w:t>
      </w:r>
    </w:p>
    <w:p w14:paraId="2EE81EA3" w14:textId="77777777" w:rsidR="00EF4179" w:rsidRPr="00EF4179" w:rsidRDefault="004A0B24" w:rsidP="00EF4179">
      <w:pPr>
        <w:pStyle w:val="Paragrafoelenco"/>
        <w:numPr>
          <w:ilvl w:val="0"/>
          <w:numId w:val="48"/>
        </w:num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EF4179">
        <w:rPr>
          <w:rFonts w:asciiTheme="minorHAnsi" w:hAnsiTheme="minorHAnsi" w:cs="Arial"/>
          <w:bCs/>
          <w:sz w:val="20"/>
          <w:szCs w:val="20"/>
        </w:rPr>
        <w:t>servizio di trasporto e consegna;</w:t>
      </w:r>
    </w:p>
    <w:p w14:paraId="19EC14A1" w14:textId="77777777" w:rsidR="00EF4179" w:rsidRPr="00EF4179" w:rsidRDefault="00EF4179" w:rsidP="00EF4179">
      <w:pPr>
        <w:pStyle w:val="Paragrafoelenco"/>
        <w:numPr>
          <w:ilvl w:val="0"/>
          <w:numId w:val="48"/>
        </w:num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EF4179">
        <w:rPr>
          <w:rFonts w:asciiTheme="minorHAnsi" w:hAnsiTheme="minorHAnsi" w:cs="Arial"/>
          <w:bCs/>
          <w:sz w:val="20"/>
          <w:szCs w:val="20"/>
        </w:rPr>
        <w:t>soccorso stradale</w:t>
      </w:r>
    </w:p>
    <w:p w14:paraId="10E02DEC" w14:textId="77777777" w:rsidR="004A0B24" w:rsidRPr="00EF4179" w:rsidRDefault="004A0B24" w:rsidP="00EF4179">
      <w:pPr>
        <w:pStyle w:val="Paragrafoelenco"/>
        <w:numPr>
          <w:ilvl w:val="0"/>
          <w:numId w:val="48"/>
        </w:num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EF4179">
        <w:rPr>
          <w:rFonts w:asciiTheme="minorHAnsi" w:hAnsiTheme="minorHAnsi" w:cs="Arial"/>
          <w:bCs/>
          <w:sz w:val="20"/>
          <w:szCs w:val="20"/>
        </w:rPr>
        <w:t>opzioni di prodotto;</w:t>
      </w:r>
    </w:p>
    <w:p w14:paraId="7258EAC5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83376D6" w14:textId="29228092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2057F">
        <w:rPr>
          <w:rFonts w:asciiTheme="minorHAnsi" w:hAnsiTheme="minorHAnsi" w:cs="Arial"/>
          <w:bCs/>
          <w:sz w:val="20"/>
          <w:szCs w:val="20"/>
        </w:rPr>
        <w:t>La durata prevista per l</w:t>
      </w:r>
      <w:r w:rsidR="009A2D4B" w:rsidRPr="0002057F">
        <w:rPr>
          <w:rFonts w:asciiTheme="minorHAnsi" w:hAnsiTheme="minorHAnsi" w:cs="Arial"/>
          <w:bCs/>
          <w:sz w:val="20"/>
          <w:szCs w:val="20"/>
        </w:rPr>
        <w:t>’iniziativ</w:t>
      </w:r>
      <w:r w:rsidRPr="0002057F">
        <w:rPr>
          <w:rFonts w:asciiTheme="minorHAnsi" w:hAnsiTheme="minorHAnsi" w:cs="Arial"/>
          <w:bCs/>
          <w:sz w:val="20"/>
          <w:szCs w:val="20"/>
        </w:rPr>
        <w:t xml:space="preserve">a è di </w:t>
      </w:r>
      <w:r w:rsidR="00DB6EC0" w:rsidRPr="0002057F">
        <w:rPr>
          <w:rFonts w:asciiTheme="minorHAnsi" w:hAnsiTheme="minorHAnsi" w:cs="Arial"/>
          <w:bCs/>
          <w:sz w:val="20"/>
          <w:szCs w:val="20"/>
        </w:rPr>
        <w:t>24</w:t>
      </w:r>
      <w:r w:rsidRPr="0002057F">
        <w:rPr>
          <w:rFonts w:asciiTheme="minorHAnsi" w:hAnsiTheme="minorHAnsi" w:cs="Arial"/>
          <w:bCs/>
          <w:sz w:val="20"/>
          <w:szCs w:val="20"/>
        </w:rPr>
        <w:t xml:space="preserve"> mesi prorogabile fino ad un massimo di ulteriori </w:t>
      </w:r>
      <w:r w:rsidR="00555569" w:rsidRPr="0002057F">
        <w:rPr>
          <w:rFonts w:asciiTheme="minorHAnsi" w:hAnsiTheme="minorHAnsi" w:cs="Arial"/>
          <w:bCs/>
          <w:sz w:val="20"/>
          <w:szCs w:val="20"/>
        </w:rPr>
        <w:t>6</w:t>
      </w:r>
      <w:r w:rsidR="005024A0" w:rsidRPr="0002057F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2057F">
        <w:rPr>
          <w:rFonts w:asciiTheme="minorHAnsi" w:hAnsiTheme="minorHAnsi" w:cs="Arial"/>
          <w:bCs/>
          <w:sz w:val="20"/>
          <w:szCs w:val="20"/>
        </w:rPr>
        <w:t>mesi.</w:t>
      </w:r>
    </w:p>
    <w:p w14:paraId="4962D678" w14:textId="77777777" w:rsid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CA948E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9B1F90E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AC7676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24967AE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1B5DBF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E83291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7E8B7C5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DEEB44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3F45C5B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87E1EF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F33D41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981BFA0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1A1553C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4FBF29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F652BA2" w14:textId="77777777" w:rsidR="0074732E" w:rsidRDefault="0074732E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4747D858" w14:textId="77777777" w:rsidR="007E5E62" w:rsidRDefault="007E5E62" w:rsidP="007E5E62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Indicare quali delle seguenti attività oggetto della futura iniziativa la Vostra Azienda è in grado di erogare.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E5E62" w14:paraId="1B5CCDAE" w14:textId="77777777" w:rsidTr="004C7E05">
        <w:trPr>
          <w:trHeight w:val="1127"/>
        </w:trPr>
        <w:tc>
          <w:tcPr>
            <w:tcW w:w="8494" w:type="dxa"/>
            <w:shd w:val="clear" w:color="auto" w:fill="F2F2F2" w:themeFill="background1" w:themeFillShade="F2"/>
          </w:tcPr>
          <w:p w14:paraId="2A43706D" w14:textId="77777777" w:rsidR="007E5E62" w:rsidRDefault="007E5E62" w:rsidP="004C7E05">
            <w:pPr>
              <w:pStyle w:val="Paragrafoelenco"/>
              <w:numPr>
                <w:ilvl w:val="0"/>
                <w:numId w:val="51"/>
              </w:numPr>
              <w:spacing w:before="120"/>
              <w:ind w:left="709" w:hanging="357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Fornitura di </w:t>
            </w:r>
            <w:r w:rsidR="00A04940">
              <w:rPr>
                <w:rFonts w:asciiTheme="minorHAnsi" w:hAnsiTheme="minorHAnsi" w:cs="Arial"/>
                <w:bCs/>
                <w:sz w:val="20"/>
                <w:szCs w:val="20"/>
              </w:rPr>
              <w:t>auto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veicoli</w:t>
            </w:r>
            <w:r w:rsidR="00A04940">
              <w:rPr>
                <w:rFonts w:asciiTheme="minorHAnsi" w:hAnsiTheme="minorHAnsi" w:cs="Arial"/>
                <w:bCs/>
                <w:sz w:val="20"/>
                <w:szCs w:val="20"/>
              </w:rPr>
              <w:t>/motoveicoli</w:t>
            </w:r>
          </w:p>
          <w:p w14:paraId="783CD1DF" w14:textId="77777777" w:rsidR="007E5E62" w:rsidRDefault="007E5E62" w:rsidP="007E5E62">
            <w:pPr>
              <w:pStyle w:val="Paragrafoelenco"/>
              <w:numPr>
                <w:ilvl w:val="0"/>
                <w:numId w:val="51"/>
              </w:numPr>
              <w:ind w:left="70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Allestimento o blindatura di veicoli</w:t>
            </w:r>
          </w:p>
          <w:p w14:paraId="504C54C4" w14:textId="77777777" w:rsidR="007E5E62" w:rsidRPr="00DC7F5B" w:rsidRDefault="007E5E62" w:rsidP="007E5E62">
            <w:pPr>
              <w:pStyle w:val="Paragrafoelenco"/>
              <w:numPr>
                <w:ilvl w:val="0"/>
                <w:numId w:val="51"/>
              </w:numPr>
              <w:ind w:left="70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Assistenza e manutenzione</w:t>
            </w:r>
          </w:p>
        </w:tc>
      </w:tr>
    </w:tbl>
    <w:p w14:paraId="524B43F5" w14:textId="77777777" w:rsidR="00075F9F" w:rsidRDefault="00075F9F" w:rsidP="004C7E05">
      <w:pPr>
        <w:spacing w:line="269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7AED3D" w14:textId="77777777" w:rsidR="007E5E62" w:rsidRPr="0023588C" w:rsidRDefault="007E5E62" w:rsidP="004C7E05">
      <w:pPr>
        <w:spacing w:line="269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2EC11D5" w14:textId="2070237D" w:rsidR="007E5E62" w:rsidRDefault="007E5E62" w:rsidP="007E5E62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il fatturato </w:t>
      </w:r>
      <w:r w:rsidR="0044151D">
        <w:rPr>
          <w:rFonts w:asciiTheme="minorHAnsi" w:hAnsiTheme="minorHAnsi" w:cs="Arial"/>
          <w:bCs/>
          <w:sz w:val="20"/>
          <w:szCs w:val="20"/>
        </w:rPr>
        <w:t>realizzato</w:t>
      </w:r>
      <w:r>
        <w:rPr>
          <w:rFonts w:asciiTheme="minorHAnsi" w:hAnsiTheme="minorHAnsi" w:cs="Arial"/>
          <w:bCs/>
          <w:sz w:val="20"/>
          <w:szCs w:val="20"/>
        </w:rPr>
        <w:t xml:space="preserve"> dall’azienda</w:t>
      </w:r>
      <w:r w:rsidR="0044151D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eventualmente suddiviso nelle varie attività costituenti l’oggetto principale.</w:t>
      </w:r>
    </w:p>
    <w:p w14:paraId="3574D599" w14:textId="77777777" w:rsidR="007E5E62" w:rsidRDefault="007E5E62" w:rsidP="004C7E05">
      <w:pPr>
        <w:spacing w:line="269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E5E62" w14:paraId="7B07E562" w14:textId="77777777" w:rsidTr="00DA48F0">
        <w:trPr>
          <w:trHeight w:val="2237"/>
        </w:trPr>
        <w:tc>
          <w:tcPr>
            <w:tcW w:w="8494" w:type="dxa"/>
            <w:shd w:val="clear" w:color="auto" w:fill="F2F2F2" w:themeFill="background1" w:themeFillShade="F2"/>
          </w:tcPr>
          <w:p w14:paraId="5E33116B" w14:textId="77777777" w:rsidR="007E5E62" w:rsidRDefault="007E5E62" w:rsidP="004308C1"/>
          <w:tbl>
            <w:tblPr>
              <w:tblStyle w:val="Grigliatabell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002"/>
              <w:gridCol w:w="2245"/>
              <w:gridCol w:w="1942"/>
              <w:gridCol w:w="1942"/>
            </w:tblGrid>
            <w:tr w:rsidR="007E5E62" w14:paraId="2A0FBAFF" w14:textId="77777777" w:rsidTr="004308C1">
              <w:trPr>
                <w:trHeight w:val="349"/>
              </w:trPr>
              <w:tc>
                <w:tcPr>
                  <w:tcW w:w="1701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6830279C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vAlign w:val="center"/>
                </w:tcPr>
                <w:p w14:paraId="1A6C8189" w14:textId="77777777" w:rsidR="007E5E62" w:rsidRPr="00CD333B" w:rsidRDefault="00A04940" w:rsidP="004308C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2021</w:t>
                  </w:r>
                </w:p>
              </w:tc>
              <w:tc>
                <w:tcPr>
                  <w:tcW w:w="1990" w:type="dxa"/>
                  <w:vAlign w:val="center"/>
                </w:tcPr>
                <w:p w14:paraId="4FB233E5" w14:textId="77777777" w:rsidR="007E5E62" w:rsidRPr="00CD333B" w:rsidRDefault="007E5E62" w:rsidP="00A0494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</w:t>
                  </w:r>
                  <w:r w:rsidR="00A0494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90" w:type="dxa"/>
                  <w:vAlign w:val="center"/>
                </w:tcPr>
                <w:p w14:paraId="027DAAD7" w14:textId="77777777" w:rsidR="007E5E62" w:rsidRPr="00CD333B" w:rsidRDefault="007E5E62" w:rsidP="00A0494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20</w:t>
                  </w:r>
                  <w:r w:rsidR="00A0494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7E5E62" w14:paraId="35A9CA31" w14:textId="77777777" w:rsidTr="004308C1">
              <w:trPr>
                <w:trHeight w:val="508"/>
              </w:trPr>
              <w:tc>
                <w:tcPr>
                  <w:tcW w:w="1701" w:type="dxa"/>
                  <w:vAlign w:val="center"/>
                </w:tcPr>
                <w:p w14:paraId="388587A8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Fornitura</w:t>
                  </w: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di </w:t>
                  </w:r>
                  <w:r w:rsidR="00A0494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auto</w:t>
                  </w: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veicoli</w:t>
                  </w:r>
                  <w:r w:rsidR="00A0494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/motoveicoli</w:t>
                  </w:r>
                </w:p>
              </w:tc>
              <w:tc>
                <w:tcPr>
                  <w:tcW w:w="2308" w:type="dxa"/>
                  <w:vAlign w:val="center"/>
                </w:tcPr>
                <w:p w14:paraId="75B1F94A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47B5941A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1BFF8BFB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7E5E62" w14:paraId="28C63C4B" w14:textId="77777777" w:rsidTr="004308C1">
              <w:trPr>
                <w:trHeight w:val="556"/>
              </w:trPr>
              <w:tc>
                <w:tcPr>
                  <w:tcW w:w="1701" w:type="dxa"/>
                  <w:vAlign w:val="center"/>
                </w:tcPr>
                <w:p w14:paraId="4DBE8182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Allestimento</w:t>
                  </w:r>
                </w:p>
              </w:tc>
              <w:tc>
                <w:tcPr>
                  <w:tcW w:w="2308" w:type="dxa"/>
                  <w:vAlign w:val="center"/>
                </w:tcPr>
                <w:p w14:paraId="207B2B8D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3042731A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00466CBD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7E5E62" w14:paraId="7656A7A2" w14:textId="77777777" w:rsidTr="004308C1">
              <w:tc>
                <w:tcPr>
                  <w:tcW w:w="1701" w:type="dxa"/>
                  <w:vAlign w:val="center"/>
                </w:tcPr>
                <w:p w14:paraId="5803D479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Assistenza e manutenzione</w:t>
                  </w:r>
                </w:p>
              </w:tc>
              <w:tc>
                <w:tcPr>
                  <w:tcW w:w="2308" w:type="dxa"/>
                  <w:vAlign w:val="center"/>
                </w:tcPr>
                <w:p w14:paraId="25FB1C45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2D7855A4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7C7A2E7F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569E876" w14:textId="77777777" w:rsidR="007E5E62" w:rsidRDefault="007E5E62" w:rsidP="004308C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8F7DDCE" w14:textId="77777777" w:rsidR="007E5E62" w:rsidRDefault="007E5E62" w:rsidP="004C7E05">
      <w:pPr>
        <w:spacing w:line="269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80515C1" w14:textId="77777777" w:rsidR="00075F9F" w:rsidRDefault="00075F9F" w:rsidP="004C7E05">
      <w:pPr>
        <w:spacing w:line="269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2078EF" w14:textId="77777777" w:rsidR="007E5E62" w:rsidRPr="0094646D" w:rsidRDefault="007E5E62" w:rsidP="007E5E62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94646D">
        <w:rPr>
          <w:rFonts w:asciiTheme="minorHAnsi" w:hAnsiTheme="minorHAnsi" w:cs="Arial"/>
          <w:bCs/>
          <w:sz w:val="20"/>
          <w:szCs w:val="20"/>
        </w:rPr>
        <w:t xml:space="preserve">A quanto ammonta il fatturato </w:t>
      </w:r>
      <w:r w:rsidR="0044151D">
        <w:rPr>
          <w:rFonts w:asciiTheme="minorHAnsi" w:hAnsiTheme="minorHAnsi" w:cs="Arial"/>
          <w:bCs/>
          <w:sz w:val="20"/>
          <w:szCs w:val="20"/>
        </w:rPr>
        <w:t xml:space="preserve">riconducibile </w:t>
      </w:r>
      <w:r w:rsidRPr="0094646D">
        <w:rPr>
          <w:rFonts w:asciiTheme="minorHAnsi" w:hAnsiTheme="minorHAnsi" w:cs="Arial"/>
          <w:bCs/>
          <w:sz w:val="20"/>
          <w:szCs w:val="20"/>
        </w:rPr>
        <w:t xml:space="preserve">alla Pubblica Amministrazione?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E5E62" w14:paraId="32D4AE9F" w14:textId="77777777" w:rsidTr="00DA48F0">
        <w:trPr>
          <w:trHeight w:val="2305"/>
        </w:trPr>
        <w:tc>
          <w:tcPr>
            <w:tcW w:w="8494" w:type="dxa"/>
            <w:shd w:val="clear" w:color="auto" w:fill="F2F2F2" w:themeFill="background1" w:themeFillShade="F2"/>
          </w:tcPr>
          <w:p w14:paraId="36CC5146" w14:textId="77777777" w:rsidR="007E5E62" w:rsidRDefault="007E5E62" w:rsidP="004308C1"/>
          <w:tbl>
            <w:tblPr>
              <w:tblStyle w:val="Grigliatabell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002"/>
              <w:gridCol w:w="2245"/>
              <w:gridCol w:w="1942"/>
              <w:gridCol w:w="1942"/>
            </w:tblGrid>
            <w:tr w:rsidR="007E5E62" w14:paraId="38DB7B25" w14:textId="77777777" w:rsidTr="004308C1">
              <w:trPr>
                <w:trHeight w:val="349"/>
              </w:trPr>
              <w:tc>
                <w:tcPr>
                  <w:tcW w:w="1701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5756CC36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vAlign w:val="center"/>
                </w:tcPr>
                <w:p w14:paraId="37E50F08" w14:textId="77777777" w:rsidR="007E5E62" w:rsidRPr="00CD333B" w:rsidRDefault="007E5E62" w:rsidP="00A0494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 PA 20</w:t>
                  </w:r>
                  <w:r w:rsidR="00A0494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990" w:type="dxa"/>
                  <w:vAlign w:val="center"/>
                </w:tcPr>
                <w:p w14:paraId="697E7075" w14:textId="77777777" w:rsidR="007E5E62" w:rsidRPr="00CD333B" w:rsidRDefault="007E5E62" w:rsidP="00A0494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PA</w:t>
                  </w: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20</w:t>
                  </w:r>
                  <w:r w:rsidR="00A0494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90" w:type="dxa"/>
                  <w:vAlign w:val="center"/>
                </w:tcPr>
                <w:p w14:paraId="32AD2E71" w14:textId="77777777" w:rsidR="007E5E62" w:rsidRPr="00CD333B" w:rsidRDefault="007E5E62" w:rsidP="00A0494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Fatturato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PA</w:t>
                  </w: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20</w:t>
                  </w:r>
                  <w:r w:rsidR="00A0494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7E5E62" w14:paraId="30BECCC3" w14:textId="77777777" w:rsidTr="004308C1">
              <w:trPr>
                <w:trHeight w:val="508"/>
              </w:trPr>
              <w:tc>
                <w:tcPr>
                  <w:tcW w:w="1701" w:type="dxa"/>
                  <w:vAlign w:val="center"/>
                </w:tcPr>
                <w:p w14:paraId="571008F7" w14:textId="77777777" w:rsidR="007E5E62" w:rsidRPr="00CD333B" w:rsidRDefault="00A04940" w:rsidP="004308C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Fornitura</w:t>
                  </w: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di 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auto</w:t>
                  </w: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veicoli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/motoveicoli</w:t>
                  </w:r>
                </w:p>
              </w:tc>
              <w:tc>
                <w:tcPr>
                  <w:tcW w:w="2308" w:type="dxa"/>
                  <w:vAlign w:val="center"/>
                </w:tcPr>
                <w:p w14:paraId="1D34D35C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0E9D2BEB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3EAA9264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7E5E62" w14:paraId="3375600C" w14:textId="77777777" w:rsidTr="004308C1">
              <w:trPr>
                <w:trHeight w:val="556"/>
              </w:trPr>
              <w:tc>
                <w:tcPr>
                  <w:tcW w:w="1701" w:type="dxa"/>
                  <w:vAlign w:val="center"/>
                </w:tcPr>
                <w:p w14:paraId="22C224CA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Allestimento</w:t>
                  </w:r>
                </w:p>
              </w:tc>
              <w:tc>
                <w:tcPr>
                  <w:tcW w:w="2308" w:type="dxa"/>
                  <w:vAlign w:val="center"/>
                </w:tcPr>
                <w:p w14:paraId="0D0A2BF5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5A450FEC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2680BA3C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7E5E62" w14:paraId="374B00E2" w14:textId="77777777" w:rsidTr="004308C1">
              <w:tc>
                <w:tcPr>
                  <w:tcW w:w="1701" w:type="dxa"/>
                  <w:vAlign w:val="center"/>
                </w:tcPr>
                <w:p w14:paraId="38F27471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CD333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Assistenza e manutenzione</w:t>
                  </w:r>
                </w:p>
              </w:tc>
              <w:tc>
                <w:tcPr>
                  <w:tcW w:w="2308" w:type="dxa"/>
                  <w:vAlign w:val="center"/>
                </w:tcPr>
                <w:p w14:paraId="4869E2D9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213089D5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14:paraId="5E24728A" w14:textId="77777777" w:rsidR="007E5E62" w:rsidRPr="00CD333B" w:rsidRDefault="007E5E62" w:rsidP="004308C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36DB564" w14:textId="77777777" w:rsidR="007E5E62" w:rsidRDefault="007E5E62" w:rsidP="004308C1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43BD5D1" w14:textId="77777777" w:rsidR="00D86F9B" w:rsidRDefault="00D86F9B" w:rsidP="004C7E05">
      <w:pPr>
        <w:spacing w:line="269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686746A" w14:textId="77777777" w:rsidR="001D684D" w:rsidRDefault="001D684D" w:rsidP="004C7E05">
      <w:pPr>
        <w:spacing w:line="269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F2CD6E9" w14:textId="77777777" w:rsidR="00FA6F63" w:rsidRPr="002A5EDD" w:rsidRDefault="00FA6F63" w:rsidP="004C7E05">
      <w:pPr>
        <w:pStyle w:val="Default"/>
        <w:numPr>
          <w:ilvl w:val="0"/>
          <w:numId w:val="38"/>
        </w:numPr>
        <w:spacing w:line="269" w:lineRule="auto"/>
        <w:ind w:left="357" w:hanging="357"/>
        <w:jc w:val="both"/>
        <w:rPr>
          <w:rFonts w:ascii="Calibri" w:hAnsi="Calibri"/>
          <w:bCs/>
          <w:color w:val="auto"/>
          <w:sz w:val="20"/>
          <w:szCs w:val="20"/>
        </w:rPr>
      </w:pPr>
      <w:r w:rsidRPr="002A5EDD">
        <w:rPr>
          <w:rFonts w:ascii="Calibri" w:hAnsi="Calibri"/>
          <w:bCs/>
          <w:color w:val="auto"/>
          <w:sz w:val="20"/>
          <w:szCs w:val="20"/>
        </w:rPr>
        <w:t>La Vs. azienda è strutturata per la partecipazione a gare delle PA? In caso negativo considerate la partecipazione a bandi di gara delle</w:t>
      </w:r>
      <w:r w:rsidR="00E411C0">
        <w:rPr>
          <w:rFonts w:ascii="Calibri" w:hAnsi="Calibri"/>
          <w:bCs/>
          <w:color w:val="auto"/>
          <w:sz w:val="20"/>
          <w:szCs w:val="20"/>
        </w:rPr>
        <w:t xml:space="preserve"> PA come un’</w:t>
      </w:r>
      <w:r w:rsidRPr="002A5EDD">
        <w:rPr>
          <w:rFonts w:ascii="Calibri" w:hAnsi="Calibri"/>
          <w:bCs/>
          <w:color w:val="auto"/>
          <w:sz w:val="20"/>
          <w:szCs w:val="20"/>
        </w:rPr>
        <w:t>opportunità commerciale che intendete sviluppare nel prossimo futuro?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494"/>
      </w:tblGrid>
      <w:tr w:rsidR="00FA6F63" w14:paraId="3A714988" w14:textId="77777777" w:rsidTr="00100E33">
        <w:trPr>
          <w:trHeight w:val="1824"/>
        </w:trPr>
        <w:tc>
          <w:tcPr>
            <w:tcW w:w="8494" w:type="dxa"/>
            <w:shd w:val="clear" w:color="auto" w:fill="F2F2F2"/>
          </w:tcPr>
          <w:p w14:paraId="463D584D" w14:textId="77777777" w:rsidR="00FA6F63" w:rsidRPr="00865FDD" w:rsidRDefault="00FA6F63" w:rsidP="00100E33">
            <w:pPr>
              <w:ind w:left="284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271EABCB" w14:textId="77777777" w:rsidR="00FA6F63" w:rsidRDefault="00FA6F63" w:rsidP="00FA6F63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B145DD" w14:textId="77777777" w:rsidR="001D684D" w:rsidRDefault="001D684D" w:rsidP="00FA6F63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1D21530" w14:textId="77777777" w:rsidR="00075F9F" w:rsidRDefault="00075F9F" w:rsidP="00FA6F63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383AD7B" w14:textId="77777777" w:rsidR="00D86F9B" w:rsidRPr="00D86F9B" w:rsidRDefault="00D86F9B" w:rsidP="00D86F9B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D86F9B">
        <w:rPr>
          <w:rFonts w:asciiTheme="minorHAnsi" w:hAnsiTheme="minorHAnsi" w:cs="Arial"/>
          <w:bCs/>
          <w:sz w:val="20"/>
          <w:szCs w:val="20"/>
        </w:rPr>
        <w:lastRenderedPageBreak/>
        <w:t>Quali certificazioni, rilasciate da organi 'indipendenti', possiede la Vostra azienda (ISO, qualità, processo…)?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86F9B" w14:paraId="1EC6D9DF" w14:textId="77777777" w:rsidTr="00C1333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DA2EF65" w14:textId="77777777" w:rsidR="00D86F9B" w:rsidRDefault="00D86F9B" w:rsidP="00C1333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DA1144E" w14:textId="77777777" w:rsidR="00D86F9B" w:rsidRDefault="00D86F9B" w:rsidP="00075F9F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794DB70" w14:textId="77777777" w:rsidR="00D00B7A" w:rsidRDefault="00D00B7A" w:rsidP="00075F9F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4B32F20" w14:textId="3C875624" w:rsidR="00BC1773" w:rsidRDefault="00EE6C3C" w:rsidP="00BC1773">
      <w:pPr>
        <w:numPr>
          <w:ilvl w:val="0"/>
          <w:numId w:val="38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Si ipotizza la suddivisione in lotti merceologici caratterizzati dalle diverse tipologie di veicoli</w:t>
      </w:r>
      <w:r w:rsidR="00B66546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DE617F">
        <w:rPr>
          <w:rFonts w:asciiTheme="minorHAnsi" w:hAnsiTheme="minorHAnsi" w:cs="Arial"/>
          <w:bCs/>
          <w:sz w:val="20"/>
          <w:szCs w:val="20"/>
        </w:rPr>
        <w:t>O</w:t>
      </w:r>
      <w:r w:rsidR="00D421C0">
        <w:rPr>
          <w:rFonts w:asciiTheme="minorHAnsi" w:hAnsiTheme="minorHAnsi" w:cs="Arial"/>
          <w:bCs/>
          <w:sz w:val="20"/>
          <w:szCs w:val="20"/>
        </w:rPr>
        <w:t xml:space="preserve">gni lotto </w:t>
      </w:r>
      <w:r w:rsidR="00EB25A3">
        <w:rPr>
          <w:rFonts w:asciiTheme="minorHAnsi" w:hAnsiTheme="minorHAnsi" w:cs="Arial"/>
          <w:bCs/>
          <w:sz w:val="20"/>
          <w:szCs w:val="20"/>
        </w:rPr>
        <w:t xml:space="preserve">prevedrà </w:t>
      </w:r>
      <w:r w:rsidR="00D421C0">
        <w:rPr>
          <w:rFonts w:asciiTheme="minorHAnsi" w:hAnsiTheme="minorHAnsi" w:cs="Arial"/>
          <w:bCs/>
          <w:sz w:val="20"/>
          <w:szCs w:val="20"/>
        </w:rPr>
        <w:t>un allestimento specifico</w:t>
      </w:r>
      <w:r w:rsidR="00790B2D">
        <w:rPr>
          <w:rFonts w:asciiTheme="minorHAnsi" w:hAnsiTheme="minorHAnsi" w:cs="Arial"/>
          <w:bCs/>
          <w:sz w:val="20"/>
          <w:szCs w:val="20"/>
        </w:rPr>
        <w:t>. Indicare i veicoli che la vostra azienda è in grado di fornire e con quale tipo di allestimento.</w:t>
      </w:r>
    </w:p>
    <w:tbl>
      <w:tblPr>
        <w:tblW w:w="791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0"/>
        <w:gridCol w:w="2693"/>
        <w:gridCol w:w="2825"/>
      </w:tblGrid>
      <w:tr w:rsidR="00C6612C" w:rsidRPr="00BC1773" w14:paraId="37D2231B" w14:textId="77777777" w:rsidTr="00AE181B">
        <w:trPr>
          <w:trHeight w:val="493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3DDDA" w14:textId="77777777" w:rsidR="00C6612C" w:rsidRPr="002D77D8" w:rsidRDefault="00C6612C" w:rsidP="0042110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77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Veicolo richiesto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2DE5F" w14:textId="77777777" w:rsidR="00C6612C" w:rsidRPr="002D77D8" w:rsidRDefault="00C6612C" w:rsidP="003919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77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Modello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/i</w:t>
            </w:r>
            <w:r w:rsidRPr="002D77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disponibile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/i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9A4C1" w14:textId="77777777" w:rsidR="00C6612C" w:rsidRPr="002D77D8" w:rsidRDefault="00C6612C" w:rsidP="003919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Allestimenti disponibili</w:t>
            </w:r>
          </w:p>
        </w:tc>
      </w:tr>
      <w:tr w:rsidR="00C6612C" w:rsidRPr="00BC1773" w14:paraId="5CF9A2FE" w14:textId="77777777" w:rsidTr="00AE181B">
        <w:trPr>
          <w:trHeight w:val="369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9A3D1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City car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E3D9B" w14:textId="77777777" w:rsidR="00C6612C" w:rsidRPr="00BC1773" w:rsidRDefault="00C6612C" w:rsidP="00AE18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</w:tcPr>
          <w:p w14:paraId="70FE0B05" w14:textId="77777777" w:rsidR="00C6612C" w:rsidRPr="00BC1773" w:rsidRDefault="00C6612C" w:rsidP="00D75C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612C" w:rsidRPr="00BC1773" w14:paraId="3385F0FB" w14:textId="77777777" w:rsidTr="00AE181B">
        <w:trPr>
          <w:trHeight w:val="369"/>
          <w:jc w:val="center"/>
        </w:trPr>
        <w:tc>
          <w:tcPr>
            <w:tcW w:w="240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EE4EE" w14:textId="77777777" w:rsidR="00C6612C" w:rsidRPr="00BC1773" w:rsidRDefault="00C6612C" w:rsidP="00EE6C3C">
            <w:pPr>
              <w:pStyle w:val="NormaleWeb"/>
              <w:spacing w:before="0" w:beforeAutospacing="0" w:after="0" w:afterAutospacing="0" w:line="284" w:lineRule="atLeas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1773">
              <w:rPr>
                <w:rFonts w:asciiTheme="minorHAnsi" w:hAnsiTheme="minorHAnsi" w:cstheme="minorHAnsi"/>
                <w:bCs/>
                <w:sz w:val="18"/>
                <w:szCs w:val="18"/>
              </w:rPr>
              <w:t>4x4 piccole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D16590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</w:tcPr>
          <w:p w14:paraId="0E321CC2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612C" w:rsidRPr="00BC1773" w14:paraId="575D131A" w14:textId="77777777" w:rsidTr="00AE181B">
        <w:trPr>
          <w:trHeight w:val="369"/>
          <w:jc w:val="center"/>
        </w:trPr>
        <w:tc>
          <w:tcPr>
            <w:tcW w:w="240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47A90FF" w14:textId="77777777" w:rsidR="00C6612C" w:rsidRPr="00BC1773" w:rsidRDefault="00C6612C" w:rsidP="00EE6C3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17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4x4 </w:t>
            </w:r>
            <w:proofErr w:type="spellStart"/>
            <w:r w:rsidRPr="00BC1773">
              <w:rPr>
                <w:rFonts w:asciiTheme="minorHAnsi" w:hAnsiTheme="minorHAnsi" w:cstheme="minorHAnsi"/>
                <w:bCs/>
                <w:sz w:val="18"/>
                <w:szCs w:val="18"/>
              </w:rPr>
              <w:t>pickup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1948DF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</w:tcPr>
          <w:p w14:paraId="2E0D82BB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612C" w:rsidRPr="00BC1773" w14:paraId="468A2395" w14:textId="77777777" w:rsidTr="00D75C62">
        <w:trPr>
          <w:trHeight w:val="369"/>
          <w:jc w:val="center"/>
        </w:trPr>
        <w:tc>
          <w:tcPr>
            <w:tcW w:w="240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8B2BE1D" w14:textId="77777777" w:rsidR="00C6612C" w:rsidRPr="00BC1773" w:rsidRDefault="00C6612C" w:rsidP="00EE6C3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4x4 fuoristrada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342710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</w:tcPr>
          <w:p w14:paraId="27CB8A6C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612C" w:rsidRPr="00BC1773" w14:paraId="6B81FD4F" w14:textId="77777777" w:rsidTr="00AE181B">
        <w:trPr>
          <w:trHeight w:val="369"/>
          <w:jc w:val="center"/>
        </w:trPr>
        <w:tc>
          <w:tcPr>
            <w:tcW w:w="240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C83D682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Scooter grandi (300 - 400 cc)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C908BA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</w:tcPr>
          <w:p w14:paraId="436096B2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612C" w:rsidRPr="00BC1773" w14:paraId="7E28D33D" w14:textId="77777777" w:rsidTr="00AE181B">
        <w:trPr>
          <w:trHeight w:val="369"/>
          <w:jc w:val="center"/>
        </w:trPr>
        <w:tc>
          <w:tcPr>
            <w:tcW w:w="240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4DFA6F3" w14:textId="2F007700" w:rsidR="00C6612C" w:rsidRPr="00BC1773" w:rsidRDefault="00C6612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Motocicli (650 – 950 cc)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149DCE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</w:tcPr>
          <w:p w14:paraId="08F6C679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612C" w:rsidRPr="00BC1773" w14:paraId="730CF76E" w14:textId="77777777" w:rsidTr="00AE181B">
        <w:trPr>
          <w:trHeight w:val="369"/>
          <w:jc w:val="center"/>
        </w:trPr>
        <w:tc>
          <w:tcPr>
            <w:tcW w:w="240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7851EF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Motocicli (≥ 1000 cc)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EC461F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</w:tcPr>
          <w:p w14:paraId="154AD653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612C" w:rsidRPr="00555569" w14:paraId="505B8468" w14:textId="77777777" w:rsidTr="00AE181B">
        <w:trPr>
          <w:trHeight w:val="369"/>
          <w:jc w:val="center"/>
        </w:trPr>
        <w:tc>
          <w:tcPr>
            <w:tcW w:w="240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37D2987" w14:textId="77777777" w:rsidR="00C6612C" w:rsidRPr="00555569" w:rsidRDefault="00C6612C" w:rsidP="00BC177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5569">
              <w:rPr>
                <w:rFonts w:asciiTheme="minorHAnsi" w:hAnsiTheme="minorHAnsi" w:cstheme="minorHAnsi"/>
                <w:bCs/>
                <w:sz w:val="18"/>
                <w:szCs w:val="18"/>
              </w:rPr>
              <w:t>Berlina 3 volumi (blindata)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AEEF8C" w14:textId="77777777" w:rsidR="00C6612C" w:rsidRPr="00555569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</w:tcPr>
          <w:p w14:paraId="6928769E" w14:textId="77777777" w:rsidR="00C6612C" w:rsidRPr="00555569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612C" w:rsidRPr="00BC1773" w14:paraId="442B7A00" w14:textId="77777777" w:rsidTr="00AE181B">
        <w:trPr>
          <w:trHeight w:val="369"/>
          <w:jc w:val="center"/>
        </w:trPr>
        <w:tc>
          <w:tcPr>
            <w:tcW w:w="240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1F37108" w14:textId="5C0A7306" w:rsidR="00C6612C" w:rsidRPr="00555569" w:rsidRDefault="00C6612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5569">
              <w:rPr>
                <w:rFonts w:asciiTheme="minorHAnsi" w:hAnsiTheme="minorHAnsi" w:cstheme="minorHAnsi"/>
                <w:bCs/>
                <w:sz w:val="18"/>
                <w:szCs w:val="18"/>
              </w:rPr>
              <w:t>4x4 grandi (blindata)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442549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</w:tcPr>
          <w:p w14:paraId="78573224" w14:textId="77777777" w:rsidR="00C6612C" w:rsidRPr="00BC1773" w:rsidRDefault="00C6612C" w:rsidP="00BC17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F433A1" w14:textId="77777777" w:rsidR="009519A6" w:rsidRPr="00075F9F" w:rsidRDefault="009519A6" w:rsidP="00075F9F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6D9B53" w14:textId="77777777" w:rsidR="00075F9F" w:rsidRPr="00075F9F" w:rsidRDefault="00075F9F" w:rsidP="00075F9F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0ECB84F" w14:textId="570DDEFE" w:rsidR="009519A6" w:rsidRPr="00DA48F0" w:rsidRDefault="009519A6" w:rsidP="00CD55D4">
      <w:pPr>
        <w:numPr>
          <w:ilvl w:val="0"/>
          <w:numId w:val="38"/>
        </w:numPr>
        <w:spacing w:line="276" w:lineRule="auto"/>
        <w:ind w:right="140"/>
        <w:jc w:val="both"/>
        <w:rPr>
          <w:rStyle w:val="Collegamentoipertestuale"/>
          <w:rFonts w:asciiTheme="minorHAnsi" w:hAnsiTheme="minorHAnsi" w:cs="Arial"/>
          <w:bCs/>
          <w:color w:val="auto"/>
          <w:sz w:val="20"/>
          <w:szCs w:val="20"/>
          <w:u w:val="none"/>
        </w:rPr>
      </w:pPr>
      <w:r w:rsidRPr="00DA48F0">
        <w:rPr>
          <w:rFonts w:asciiTheme="minorHAnsi" w:hAnsiTheme="minorHAnsi" w:cs="Arial"/>
          <w:bCs/>
          <w:sz w:val="20"/>
          <w:szCs w:val="20"/>
        </w:rPr>
        <w:t xml:space="preserve">La Vostra azienda ha partecipato </w:t>
      </w:r>
      <w:r w:rsidR="009C6467" w:rsidRPr="00DA48F0">
        <w:rPr>
          <w:rFonts w:asciiTheme="minorHAnsi" w:hAnsiTheme="minorHAnsi" w:cs="Arial"/>
          <w:bCs/>
          <w:sz w:val="20"/>
          <w:szCs w:val="20"/>
        </w:rPr>
        <w:t xml:space="preserve">(anche indirettamente) </w:t>
      </w:r>
      <w:r w:rsidR="00FD4D0B" w:rsidRPr="00DA48F0">
        <w:rPr>
          <w:rFonts w:asciiTheme="minorHAnsi" w:hAnsiTheme="minorHAnsi" w:cs="Arial"/>
          <w:bCs/>
          <w:sz w:val="20"/>
          <w:szCs w:val="20"/>
        </w:rPr>
        <w:t>all</w:t>
      </w:r>
      <w:r w:rsidR="00FD4D0B">
        <w:rPr>
          <w:rFonts w:asciiTheme="minorHAnsi" w:hAnsiTheme="minorHAnsi" w:cs="Arial"/>
          <w:bCs/>
          <w:sz w:val="20"/>
          <w:szCs w:val="20"/>
        </w:rPr>
        <w:t>e</w:t>
      </w:r>
      <w:r w:rsidR="00FD4D0B" w:rsidRPr="00DA48F0">
        <w:rPr>
          <w:rFonts w:asciiTheme="minorHAnsi" w:hAnsiTheme="minorHAnsi" w:cs="Arial"/>
          <w:bCs/>
          <w:sz w:val="20"/>
          <w:szCs w:val="20"/>
        </w:rPr>
        <w:t xml:space="preserve"> gar</w:t>
      </w:r>
      <w:r w:rsidR="00FD4D0B">
        <w:rPr>
          <w:rFonts w:asciiTheme="minorHAnsi" w:hAnsiTheme="minorHAnsi" w:cs="Arial"/>
          <w:bCs/>
          <w:sz w:val="20"/>
          <w:szCs w:val="20"/>
        </w:rPr>
        <w:t>e</w:t>
      </w:r>
      <w:r w:rsidR="00FD4D0B" w:rsidRPr="00DA48F0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DA48F0">
        <w:rPr>
          <w:rFonts w:asciiTheme="minorHAnsi" w:hAnsiTheme="minorHAnsi" w:cs="Arial"/>
          <w:bCs/>
          <w:sz w:val="20"/>
          <w:szCs w:val="20"/>
        </w:rPr>
        <w:t>“Veicoli per le Forze di Sicurezza ed.3”</w:t>
      </w:r>
      <w:r w:rsidR="005673C1">
        <w:rPr>
          <w:rFonts w:asciiTheme="minorHAnsi" w:hAnsiTheme="minorHAnsi" w:cs="Arial"/>
          <w:bCs/>
          <w:sz w:val="20"/>
          <w:szCs w:val="20"/>
        </w:rPr>
        <w:t xml:space="preserve"> oppure </w:t>
      </w:r>
      <w:r w:rsidR="005673C1" w:rsidRPr="00DA48F0">
        <w:rPr>
          <w:rFonts w:asciiTheme="minorHAnsi" w:hAnsiTheme="minorHAnsi" w:cs="Arial"/>
          <w:bCs/>
          <w:sz w:val="20"/>
          <w:szCs w:val="20"/>
        </w:rPr>
        <w:t>“Veicoli per le Forze di Sicurezza ed.</w:t>
      </w:r>
      <w:r w:rsidR="005673C1">
        <w:rPr>
          <w:rFonts w:asciiTheme="minorHAnsi" w:hAnsiTheme="minorHAnsi" w:cs="Arial"/>
          <w:bCs/>
          <w:sz w:val="20"/>
          <w:szCs w:val="20"/>
        </w:rPr>
        <w:t>4</w:t>
      </w:r>
      <w:r w:rsidR="005673C1" w:rsidRPr="00DA48F0">
        <w:rPr>
          <w:rFonts w:asciiTheme="minorHAnsi" w:hAnsiTheme="minorHAnsi" w:cs="Arial"/>
          <w:bCs/>
          <w:sz w:val="20"/>
          <w:szCs w:val="20"/>
        </w:rPr>
        <w:t>”</w:t>
      </w:r>
      <w:r w:rsidR="005673C1">
        <w:rPr>
          <w:rFonts w:asciiTheme="minorHAnsi" w:hAnsiTheme="minorHAnsi" w:cs="Arial"/>
          <w:bCs/>
          <w:sz w:val="20"/>
          <w:szCs w:val="20"/>
        </w:rPr>
        <w:t xml:space="preserve">? </w:t>
      </w:r>
      <w:r w:rsidRPr="00DA48F0">
        <w:rPr>
          <w:rFonts w:asciiTheme="minorHAnsi" w:hAnsiTheme="minorHAnsi" w:cs="Arial"/>
          <w:bCs/>
          <w:sz w:val="20"/>
          <w:szCs w:val="20"/>
        </w:rPr>
        <w:t xml:space="preserve">In caso negativo, indicare le motivazioni principali (mancata rispondenza dei propri prodotti alle specifiche tecniche richieste, caratteristiche della Convenzione, etc.). La documentazione relativa </w:t>
      </w:r>
      <w:r w:rsidR="009C6467">
        <w:rPr>
          <w:rFonts w:asciiTheme="minorHAnsi" w:hAnsiTheme="minorHAnsi" w:cs="Arial"/>
          <w:bCs/>
          <w:sz w:val="20"/>
          <w:szCs w:val="20"/>
        </w:rPr>
        <w:t>alle iniziative</w:t>
      </w:r>
      <w:r w:rsidR="009C6467" w:rsidRPr="00DA48F0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DA48F0">
        <w:rPr>
          <w:rFonts w:asciiTheme="minorHAnsi" w:hAnsiTheme="minorHAnsi" w:cs="Arial"/>
          <w:bCs/>
          <w:sz w:val="20"/>
          <w:szCs w:val="20"/>
        </w:rPr>
        <w:t xml:space="preserve">è consultabile sul sito </w:t>
      </w:r>
      <w:hyperlink r:id="rId11" w:history="1">
        <w:r w:rsidRPr="00DA48F0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www.acquistinretepa.it</w:t>
        </w:r>
      </w:hyperlink>
      <w:r w:rsidRPr="00DA48F0">
        <w:rPr>
          <w:rStyle w:val="Collegamentoipertestuale"/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519A6" w14:paraId="5709F88C" w14:textId="77777777" w:rsidTr="002C084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467A3F6" w14:textId="77777777" w:rsidR="009519A6" w:rsidRDefault="009519A6" w:rsidP="002C084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490E714" w14:textId="77777777" w:rsidR="00BC1773" w:rsidRDefault="00BC1773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5FDCA66" w14:textId="77777777" w:rsidR="00B6314E" w:rsidRDefault="00B6314E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44A869D" w14:textId="44CD71EE" w:rsidR="00B6314E" w:rsidRPr="00075F9F" w:rsidRDefault="00B6314E" w:rsidP="00075F9F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330FE1">
        <w:rPr>
          <w:rFonts w:asciiTheme="minorHAnsi" w:hAnsiTheme="minorHAnsi" w:cs="Arial"/>
          <w:bCs/>
          <w:sz w:val="20"/>
          <w:szCs w:val="20"/>
        </w:rPr>
        <w:t xml:space="preserve">Ritenete corretta la durata </w:t>
      </w:r>
      <w:r w:rsidR="00330FE1" w:rsidRPr="00DA48F0">
        <w:rPr>
          <w:rFonts w:asciiTheme="minorHAnsi" w:hAnsiTheme="minorHAnsi" w:cs="Arial"/>
          <w:bCs/>
          <w:sz w:val="20"/>
          <w:szCs w:val="20"/>
        </w:rPr>
        <w:t xml:space="preserve">delle iniziative precedenti di </w:t>
      </w:r>
      <w:r w:rsidR="00C6612C">
        <w:rPr>
          <w:rFonts w:asciiTheme="minorHAnsi" w:hAnsiTheme="minorHAnsi" w:cs="Arial"/>
          <w:bCs/>
          <w:sz w:val="20"/>
          <w:szCs w:val="20"/>
        </w:rPr>
        <w:t>24</w:t>
      </w:r>
      <w:r w:rsidRPr="00330FE1">
        <w:rPr>
          <w:rFonts w:asciiTheme="minorHAnsi" w:hAnsiTheme="minorHAnsi" w:cs="Arial"/>
          <w:bCs/>
          <w:sz w:val="20"/>
          <w:szCs w:val="20"/>
        </w:rPr>
        <w:t xml:space="preserve"> mesi</w:t>
      </w:r>
      <w:r w:rsidR="00330FE1" w:rsidRPr="00DA48F0">
        <w:rPr>
          <w:rFonts w:asciiTheme="minorHAnsi" w:hAnsiTheme="minorHAnsi" w:cs="Arial"/>
          <w:bCs/>
          <w:sz w:val="20"/>
          <w:szCs w:val="20"/>
        </w:rPr>
        <w:t xml:space="preserve">? </w:t>
      </w:r>
      <w:r w:rsidR="00330FE1" w:rsidRPr="00330FE1">
        <w:rPr>
          <w:rFonts w:asciiTheme="minorHAnsi" w:hAnsiTheme="minorHAnsi" w:cs="Arial"/>
          <w:bCs/>
          <w:sz w:val="20"/>
          <w:szCs w:val="20"/>
        </w:rPr>
        <w:t xml:space="preserve">In caso negativo, indicare le motivazioni principali per cui una durata più </w:t>
      </w:r>
      <w:r w:rsidR="00C6612C">
        <w:rPr>
          <w:rFonts w:asciiTheme="minorHAnsi" w:hAnsiTheme="minorHAnsi" w:cs="Arial"/>
          <w:bCs/>
          <w:sz w:val="20"/>
          <w:szCs w:val="20"/>
        </w:rPr>
        <w:t xml:space="preserve">breve o più </w:t>
      </w:r>
      <w:r w:rsidR="00330FE1" w:rsidRPr="00330FE1">
        <w:rPr>
          <w:rFonts w:asciiTheme="minorHAnsi" w:hAnsiTheme="minorHAnsi" w:cs="Arial"/>
          <w:bCs/>
          <w:sz w:val="20"/>
          <w:szCs w:val="20"/>
        </w:rPr>
        <w:t xml:space="preserve">lunga sarebbe </w:t>
      </w:r>
      <w:r w:rsidR="00330FE1">
        <w:rPr>
          <w:rFonts w:asciiTheme="minorHAnsi" w:hAnsiTheme="minorHAnsi" w:cs="Arial"/>
          <w:bCs/>
          <w:sz w:val="20"/>
          <w:szCs w:val="20"/>
        </w:rPr>
        <w:t>più opp</w:t>
      </w:r>
      <w:r w:rsidR="00D3599C">
        <w:rPr>
          <w:rFonts w:asciiTheme="minorHAnsi" w:hAnsiTheme="minorHAnsi" w:cs="Arial"/>
          <w:bCs/>
          <w:sz w:val="20"/>
          <w:szCs w:val="20"/>
        </w:rPr>
        <w:t>o</w:t>
      </w:r>
      <w:r w:rsidR="00330FE1">
        <w:rPr>
          <w:rFonts w:asciiTheme="minorHAnsi" w:hAnsiTheme="minorHAnsi" w:cs="Arial"/>
          <w:bCs/>
          <w:sz w:val="20"/>
          <w:szCs w:val="20"/>
        </w:rPr>
        <w:t>rtuna.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6314E" w14:paraId="140EF0BD" w14:textId="77777777" w:rsidTr="00F56ED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A1B33E4" w14:textId="77777777" w:rsidR="00B6314E" w:rsidRDefault="00B6314E" w:rsidP="00F56ED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20A27929" w14:textId="77777777" w:rsidR="00B6314E" w:rsidRPr="004E7984" w:rsidRDefault="00B6314E" w:rsidP="00F56E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364A25" w14:textId="77777777" w:rsidR="00B6314E" w:rsidRDefault="00B6314E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C72BDB" w14:textId="77777777" w:rsidR="00372A58" w:rsidRDefault="00372A58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EA562A" w14:textId="77777777" w:rsidR="00372A58" w:rsidRPr="00075F9F" w:rsidRDefault="00372A58" w:rsidP="00372A58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5835FD">
        <w:rPr>
          <w:rFonts w:asciiTheme="minorHAnsi" w:hAnsiTheme="minorHAnsi" w:cs="Arial"/>
          <w:bCs/>
          <w:sz w:val="20"/>
          <w:szCs w:val="20"/>
        </w:rPr>
        <w:t xml:space="preserve">In accordo alla Vs. esperienza, le soluzioni tecniche e i materiali relativi agli </w:t>
      </w:r>
      <w:r w:rsidRPr="00B9143A">
        <w:rPr>
          <w:rFonts w:asciiTheme="minorHAnsi" w:hAnsiTheme="minorHAnsi" w:cs="Arial"/>
          <w:bCs/>
          <w:sz w:val="20"/>
          <w:szCs w:val="20"/>
          <w:u w:val="single"/>
        </w:rPr>
        <w:t>allestimenti</w:t>
      </w:r>
      <w:r w:rsidRPr="005835FD">
        <w:rPr>
          <w:rFonts w:asciiTheme="minorHAnsi" w:hAnsiTheme="minorHAnsi" w:cs="Arial"/>
          <w:bCs/>
          <w:sz w:val="20"/>
          <w:szCs w:val="20"/>
        </w:rPr>
        <w:t xml:space="preserve"> previsti nelle</w:t>
      </w:r>
      <w:r w:rsidRPr="00075F9F">
        <w:rPr>
          <w:rFonts w:asciiTheme="minorHAnsi" w:hAnsiTheme="minorHAnsi" w:cs="Arial"/>
          <w:bCs/>
          <w:sz w:val="20"/>
          <w:szCs w:val="20"/>
        </w:rPr>
        <w:t xml:space="preserve"> precedenti edizioni sono idonei a soddisfare i fabbisogni specifici delle PA? Quali altre soluzioni per la PA si ritiene sarebbe necessario inserire nell’ iniziativa?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72A58" w14:paraId="7CBF8F93" w14:textId="77777777" w:rsidTr="00D66FB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0F8486B" w14:textId="77777777" w:rsidR="00372A58" w:rsidRDefault="00372A58" w:rsidP="00D66FB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7FFF35CA" w14:textId="77777777" w:rsidR="00372A58" w:rsidRPr="004E7984" w:rsidRDefault="00372A58" w:rsidP="00D66FB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BF3EAB8" w14:textId="77777777" w:rsidR="00372A58" w:rsidRDefault="00372A58" w:rsidP="00372A5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7807979" w14:textId="77777777" w:rsidR="00372A58" w:rsidRPr="00075F9F" w:rsidRDefault="00372A58" w:rsidP="00372A5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C0EE9F" w14:textId="7C682E1F" w:rsidR="00734ABD" w:rsidRPr="00F4324A" w:rsidRDefault="00A47E65" w:rsidP="00372A58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Per i veicoli oggetto della presente iniziativa, si sta ipotizzando le seguenti caratteristiche di </w:t>
      </w:r>
      <w:r w:rsidR="00372A58" w:rsidRPr="00B9143A">
        <w:rPr>
          <w:rFonts w:asciiTheme="minorHAnsi" w:hAnsiTheme="minorHAnsi" w:cs="Arial"/>
          <w:bCs/>
          <w:sz w:val="20"/>
          <w:szCs w:val="20"/>
          <w:u w:val="single"/>
        </w:rPr>
        <w:t>durata e chilometraggio dei pacchetti di manutenzione</w:t>
      </w:r>
      <w:r w:rsidR="00EB25A3">
        <w:rPr>
          <w:rFonts w:asciiTheme="minorHAnsi" w:hAnsiTheme="minorHAnsi" w:cs="Arial"/>
          <w:bCs/>
          <w:sz w:val="20"/>
          <w:szCs w:val="20"/>
          <w:u w:val="single"/>
        </w:rPr>
        <w:t xml:space="preserve">. </w:t>
      </w:r>
      <w:r w:rsidR="00EB25A3" w:rsidRPr="00F4324A">
        <w:rPr>
          <w:rFonts w:asciiTheme="minorHAnsi" w:hAnsiTheme="minorHAnsi" w:cs="Arial"/>
          <w:bCs/>
          <w:sz w:val="20"/>
          <w:szCs w:val="20"/>
        </w:rPr>
        <w:t>In accordo alla vostra esperienza, si prega di indicare se tali caratteristiche risultano essere gestibili dalla vostra azienda, o eventualmente quali criticità presentano: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829"/>
      </w:tblGrid>
      <w:tr w:rsidR="00734ABD" w14:paraId="7402938A" w14:textId="77777777" w:rsidTr="00AE181B">
        <w:tc>
          <w:tcPr>
            <w:tcW w:w="3397" w:type="dxa"/>
            <w:shd w:val="clear" w:color="auto" w:fill="D9D9D9" w:themeFill="background1" w:themeFillShade="D9"/>
          </w:tcPr>
          <w:p w14:paraId="428F3788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Durata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523A38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Chilometraggio massimo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6C9039B4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Applicabilità</w:t>
            </w:r>
          </w:p>
        </w:tc>
      </w:tr>
      <w:tr w:rsidR="00734ABD" w14:paraId="65D356E1" w14:textId="77777777" w:rsidTr="00AE181B">
        <w:tc>
          <w:tcPr>
            <w:tcW w:w="3397" w:type="dxa"/>
          </w:tcPr>
          <w:p w14:paraId="21E31DBB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48 mesi</w:t>
            </w:r>
          </w:p>
        </w:tc>
        <w:tc>
          <w:tcPr>
            <w:tcW w:w="2268" w:type="dxa"/>
          </w:tcPr>
          <w:p w14:paraId="20F84782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60.000 km</w:t>
            </w:r>
          </w:p>
        </w:tc>
        <w:tc>
          <w:tcPr>
            <w:tcW w:w="2829" w:type="dxa"/>
          </w:tcPr>
          <w:p w14:paraId="6FDBFF05" w14:textId="778004B8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Autoveicoli (allestiti)</w:t>
            </w:r>
          </w:p>
        </w:tc>
      </w:tr>
      <w:tr w:rsidR="00734ABD" w14:paraId="7B632F34" w14:textId="77777777" w:rsidTr="00AE181B">
        <w:tc>
          <w:tcPr>
            <w:tcW w:w="3397" w:type="dxa"/>
          </w:tcPr>
          <w:p w14:paraId="77B8DD83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48 mesi</w:t>
            </w:r>
          </w:p>
        </w:tc>
        <w:tc>
          <w:tcPr>
            <w:tcW w:w="2268" w:type="dxa"/>
          </w:tcPr>
          <w:p w14:paraId="0A16DA63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100.000 km</w:t>
            </w:r>
          </w:p>
        </w:tc>
        <w:tc>
          <w:tcPr>
            <w:tcW w:w="2829" w:type="dxa"/>
          </w:tcPr>
          <w:p w14:paraId="29C4BBBE" w14:textId="718F5094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Autoveicoli (allestiti)</w:t>
            </w:r>
          </w:p>
        </w:tc>
      </w:tr>
      <w:tr w:rsidR="00734ABD" w14:paraId="29D1EE23" w14:textId="77777777" w:rsidTr="00AE181B">
        <w:tc>
          <w:tcPr>
            <w:tcW w:w="3397" w:type="dxa"/>
          </w:tcPr>
          <w:p w14:paraId="2716CD29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60 mesi</w:t>
            </w:r>
          </w:p>
        </w:tc>
        <w:tc>
          <w:tcPr>
            <w:tcW w:w="2268" w:type="dxa"/>
          </w:tcPr>
          <w:p w14:paraId="30C96DB2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75.000 km</w:t>
            </w:r>
          </w:p>
        </w:tc>
        <w:tc>
          <w:tcPr>
            <w:tcW w:w="2829" w:type="dxa"/>
          </w:tcPr>
          <w:p w14:paraId="3A820A4D" w14:textId="4DB9AFB3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Autoveicoli (allestiti)</w:t>
            </w:r>
          </w:p>
        </w:tc>
      </w:tr>
      <w:tr w:rsidR="00734ABD" w14:paraId="389AC4C8" w14:textId="77777777" w:rsidTr="00AE181B">
        <w:tc>
          <w:tcPr>
            <w:tcW w:w="3397" w:type="dxa"/>
          </w:tcPr>
          <w:p w14:paraId="75A97719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60 mesi</w:t>
            </w:r>
          </w:p>
        </w:tc>
        <w:tc>
          <w:tcPr>
            <w:tcW w:w="2268" w:type="dxa"/>
          </w:tcPr>
          <w:p w14:paraId="014AF7BE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125.000 km</w:t>
            </w:r>
          </w:p>
        </w:tc>
        <w:tc>
          <w:tcPr>
            <w:tcW w:w="2829" w:type="dxa"/>
          </w:tcPr>
          <w:p w14:paraId="340ED8AA" w14:textId="679643FC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Autoveicoli (allestiti)</w:t>
            </w:r>
          </w:p>
        </w:tc>
      </w:tr>
      <w:tr w:rsidR="00622DC7" w14:paraId="3EAB205D" w14:textId="77777777" w:rsidTr="00E06044">
        <w:tc>
          <w:tcPr>
            <w:tcW w:w="3397" w:type="dxa"/>
          </w:tcPr>
          <w:p w14:paraId="6DB0B760" w14:textId="3230CB82" w:rsidR="00622DC7" w:rsidRDefault="00622DC7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72 mesi</w:t>
            </w:r>
          </w:p>
        </w:tc>
        <w:tc>
          <w:tcPr>
            <w:tcW w:w="2268" w:type="dxa"/>
          </w:tcPr>
          <w:p w14:paraId="2F77DB4E" w14:textId="1C883EB1" w:rsidR="00622DC7" w:rsidRDefault="00622DC7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150.000 km</w:t>
            </w:r>
          </w:p>
        </w:tc>
        <w:tc>
          <w:tcPr>
            <w:tcW w:w="2829" w:type="dxa"/>
          </w:tcPr>
          <w:p w14:paraId="24251BE0" w14:textId="552DFAF4" w:rsidR="00622DC7" w:rsidRDefault="00F4324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Autoveicoli (</w:t>
            </w:r>
            <w:r w:rsidR="00622DC7">
              <w:rPr>
                <w:rFonts w:asciiTheme="minorHAnsi" w:hAnsiTheme="minorHAnsi" w:cs="Arial"/>
                <w:bCs/>
                <w:sz w:val="20"/>
                <w:szCs w:val="20"/>
              </w:rPr>
              <w:t>blindati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)</w:t>
            </w:r>
          </w:p>
        </w:tc>
      </w:tr>
      <w:tr w:rsidR="00734ABD" w14:paraId="4C77D319" w14:textId="77777777" w:rsidTr="00AE181B">
        <w:tc>
          <w:tcPr>
            <w:tcW w:w="3397" w:type="dxa"/>
          </w:tcPr>
          <w:p w14:paraId="247BF587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Estensione garanzia fino a 36 mesi</w:t>
            </w:r>
          </w:p>
        </w:tc>
        <w:tc>
          <w:tcPr>
            <w:tcW w:w="2268" w:type="dxa"/>
          </w:tcPr>
          <w:p w14:paraId="4286F523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-</w:t>
            </w:r>
          </w:p>
        </w:tc>
        <w:tc>
          <w:tcPr>
            <w:tcW w:w="2829" w:type="dxa"/>
          </w:tcPr>
          <w:p w14:paraId="4E77294A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Motocicli (base/allestiti)</w:t>
            </w:r>
          </w:p>
        </w:tc>
      </w:tr>
      <w:tr w:rsidR="00734ABD" w14:paraId="48C9C7D1" w14:textId="77777777" w:rsidTr="00AE181B">
        <w:tc>
          <w:tcPr>
            <w:tcW w:w="3397" w:type="dxa"/>
          </w:tcPr>
          <w:p w14:paraId="2BEA5068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Estensione garanzia fino a 48 mesi</w:t>
            </w:r>
          </w:p>
        </w:tc>
        <w:tc>
          <w:tcPr>
            <w:tcW w:w="2268" w:type="dxa"/>
          </w:tcPr>
          <w:p w14:paraId="571B75F4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-</w:t>
            </w:r>
          </w:p>
        </w:tc>
        <w:tc>
          <w:tcPr>
            <w:tcW w:w="2829" w:type="dxa"/>
          </w:tcPr>
          <w:p w14:paraId="5388F91E" w14:textId="77777777" w:rsidR="00734ABD" w:rsidRDefault="00734ABD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Motocicli (base/allestiti)</w:t>
            </w:r>
          </w:p>
        </w:tc>
      </w:tr>
    </w:tbl>
    <w:p w14:paraId="0003878E" w14:textId="77777777" w:rsidR="00734ABD" w:rsidRDefault="00734ABD" w:rsidP="00AE181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9E5A1E4" w14:textId="23971A98" w:rsidR="00E509D3" w:rsidRPr="00E509D3" w:rsidRDefault="00E509D3" w:rsidP="00AE181B">
      <w:pPr>
        <w:ind w:left="54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72A58" w14:paraId="2ED1D530" w14:textId="77777777" w:rsidTr="00D66FB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980A961" w14:textId="77777777" w:rsidR="00372A58" w:rsidRDefault="00372A58" w:rsidP="00D66FB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47EECA40" w14:textId="77777777" w:rsidR="00372A58" w:rsidRPr="004E7984" w:rsidRDefault="00372A58" w:rsidP="00D66FB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2EC6768" w14:textId="77777777" w:rsidR="00372A58" w:rsidRDefault="00372A58" w:rsidP="00372A5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247D9E0" w14:textId="77777777" w:rsidR="00204326" w:rsidRPr="00075F9F" w:rsidRDefault="00204326" w:rsidP="00372A5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97E18BB" w14:textId="20CDA123" w:rsidR="00B9143A" w:rsidRDefault="00EB25A3" w:rsidP="00B9143A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Per i veicoli oggetto della presente iniziativa, si sta ipotizzando le seguenti </w:t>
      </w:r>
      <w:r w:rsidR="00B9143A" w:rsidRPr="00F4324A">
        <w:rPr>
          <w:rFonts w:asciiTheme="minorHAnsi" w:hAnsiTheme="minorHAnsi" w:cs="Arial"/>
          <w:bCs/>
          <w:sz w:val="20"/>
          <w:szCs w:val="20"/>
          <w:u w:val="single"/>
        </w:rPr>
        <w:t>caratteristiche del servizio</w:t>
      </w:r>
      <w:r w:rsidR="00B9143A" w:rsidRPr="00B9143A">
        <w:rPr>
          <w:rFonts w:asciiTheme="minorHAnsi" w:hAnsiTheme="minorHAnsi" w:cs="Arial"/>
          <w:bCs/>
          <w:sz w:val="20"/>
          <w:szCs w:val="20"/>
          <w:u w:val="single"/>
        </w:rPr>
        <w:t xml:space="preserve"> dei pacchetti di manutenzione/copertura garanzia</w:t>
      </w:r>
      <w:r>
        <w:rPr>
          <w:rFonts w:asciiTheme="minorHAnsi" w:hAnsiTheme="minorHAnsi" w:cs="Arial"/>
          <w:bCs/>
          <w:sz w:val="20"/>
          <w:szCs w:val="20"/>
        </w:rPr>
        <w:t>.</w:t>
      </w:r>
      <w:r w:rsidR="00B9143A" w:rsidRPr="00075F9F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9143A">
        <w:rPr>
          <w:rFonts w:asciiTheme="minorHAnsi" w:hAnsiTheme="minorHAnsi" w:cs="Arial"/>
          <w:bCs/>
          <w:sz w:val="20"/>
          <w:szCs w:val="20"/>
        </w:rPr>
        <w:t xml:space="preserve">Si prega di specificare </w:t>
      </w:r>
      <w:r>
        <w:rPr>
          <w:rFonts w:asciiTheme="minorHAnsi" w:hAnsiTheme="minorHAnsi" w:cs="Arial"/>
          <w:bCs/>
          <w:sz w:val="20"/>
          <w:szCs w:val="20"/>
        </w:rPr>
        <w:t xml:space="preserve">se tali </w:t>
      </w:r>
      <w:r w:rsidR="00B9143A">
        <w:rPr>
          <w:rFonts w:asciiTheme="minorHAnsi" w:hAnsiTheme="minorHAnsi" w:cs="Arial"/>
          <w:bCs/>
          <w:sz w:val="20"/>
          <w:szCs w:val="20"/>
        </w:rPr>
        <w:t>interventi</w:t>
      </w:r>
      <w:r w:rsidR="00EA3211">
        <w:rPr>
          <w:rFonts w:asciiTheme="minorHAnsi" w:hAnsiTheme="minorHAnsi" w:cs="Arial"/>
          <w:bCs/>
          <w:sz w:val="20"/>
          <w:szCs w:val="20"/>
        </w:rPr>
        <w:t>, la loro relativa frequenza o limite,</w:t>
      </w:r>
      <w:r w:rsidR="00B9143A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ecc. </w:t>
      </w:r>
      <w:r w:rsidR="00B9143A">
        <w:rPr>
          <w:rFonts w:asciiTheme="minorHAnsi" w:hAnsiTheme="minorHAnsi" w:cs="Arial"/>
          <w:bCs/>
          <w:sz w:val="20"/>
          <w:szCs w:val="20"/>
        </w:rPr>
        <w:t>dovrebbero essere compresi (</w:t>
      </w:r>
      <w:r>
        <w:rPr>
          <w:rFonts w:asciiTheme="minorHAnsi" w:hAnsiTheme="minorHAnsi" w:cs="Arial"/>
          <w:bCs/>
          <w:sz w:val="20"/>
          <w:szCs w:val="20"/>
        </w:rPr>
        <w:t xml:space="preserve">e/o </w:t>
      </w:r>
      <w:r w:rsidR="00B9143A">
        <w:rPr>
          <w:rFonts w:asciiTheme="minorHAnsi" w:hAnsiTheme="minorHAnsi" w:cs="Arial"/>
          <w:bCs/>
          <w:sz w:val="20"/>
          <w:szCs w:val="20"/>
        </w:rPr>
        <w:t>esclusi)</w:t>
      </w:r>
      <w:r>
        <w:rPr>
          <w:rFonts w:asciiTheme="minorHAnsi" w:hAnsiTheme="minorHAnsi" w:cs="Arial"/>
          <w:bCs/>
          <w:sz w:val="20"/>
          <w:szCs w:val="20"/>
        </w:rPr>
        <w:t xml:space="preserve"> dal servizio di </w:t>
      </w:r>
      <w:r w:rsidR="00B9143A" w:rsidRPr="00E46BF0">
        <w:rPr>
          <w:rFonts w:asciiTheme="minorHAnsi" w:hAnsiTheme="minorHAnsi" w:cs="Arial"/>
          <w:bCs/>
          <w:sz w:val="20"/>
          <w:szCs w:val="20"/>
          <w:u w:val="single"/>
        </w:rPr>
        <w:t>manutenzione ordinaria</w:t>
      </w:r>
      <w:r w:rsidR="00B9143A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B9143A" w:rsidRPr="00E46BF0">
        <w:rPr>
          <w:rFonts w:asciiTheme="minorHAnsi" w:hAnsiTheme="minorHAnsi" w:cs="Arial"/>
          <w:bCs/>
          <w:sz w:val="20"/>
          <w:szCs w:val="20"/>
          <w:u w:val="single"/>
        </w:rPr>
        <w:t>manutenzione straordinaria</w:t>
      </w:r>
      <w:r w:rsidR="00B9143A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86D5A">
        <w:rPr>
          <w:rFonts w:asciiTheme="minorHAnsi" w:hAnsiTheme="minorHAnsi" w:cs="Arial"/>
          <w:bCs/>
          <w:sz w:val="20"/>
          <w:szCs w:val="20"/>
        </w:rPr>
        <w:t xml:space="preserve">e </w:t>
      </w:r>
      <w:r w:rsidR="00B9143A" w:rsidRPr="00E46BF0">
        <w:rPr>
          <w:rFonts w:asciiTheme="minorHAnsi" w:hAnsiTheme="minorHAnsi" w:cs="Arial"/>
          <w:bCs/>
          <w:sz w:val="20"/>
          <w:szCs w:val="20"/>
          <w:u w:val="single"/>
        </w:rPr>
        <w:t>gestione degli pneumatici</w:t>
      </w:r>
      <w:r w:rsidR="00460782">
        <w:rPr>
          <w:rFonts w:asciiTheme="minorHAnsi" w:hAnsiTheme="minorHAnsi" w:cs="Arial"/>
          <w:bCs/>
          <w:sz w:val="20"/>
          <w:szCs w:val="20"/>
        </w:rPr>
        <w:t xml:space="preserve"> e se ci sono altri interventi da includere</w:t>
      </w:r>
      <w:r w:rsidR="00F4324A">
        <w:rPr>
          <w:rFonts w:asciiTheme="minorHAnsi" w:hAnsiTheme="minorHAnsi" w:cs="Arial"/>
          <w:bCs/>
          <w:sz w:val="20"/>
          <w:szCs w:val="20"/>
        </w:rPr>
        <w:t xml:space="preserve"> o </w:t>
      </w:r>
      <w:bookmarkStart w:id="0" w:name="_GoBack"/>
      <w:bookmarkEnd w:id="0"/>
      <w:r w:rsidR="00F4324A">
        <w:rPr>
          <w:rFonts w:asciiTheme="minorHAnsi" w:hAnsiTheme="minorHAnsi" w:cs="Arial"/>
          <w:bCs/>
          <w:sz w:val="20"/>
          <w:szCs w:val="20"/>
        </w:rPr>
        <w:t>altre forme di gestione da adottare</w:t>
      </w:r>
      <w:r w:rsidR="00B9143A">
        <w:rPr>
          <w:rFonts w:asciiTheme="minorHAnsi" w:hAnsiTheme="minorHAnsi" w:cs="Arial"/>
          <w:bCs/>
          <w:sz w:val="20"/>
          <w:szCs w:val="20"/>
        </w:rPr>
        <w:t>.</w:t>
      </w:r>
    </w:p>
    <w:p w14:paraId="158773D0" w14:textId="77777777" w:rsidR="00EB25A3" w:rsidRDefault="00EB25A3" w:rsidP="00AE181B">
      <w:pPr>
        <w:ind w:left="-7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EB25A3" w14:paraId="34C83E7B" w14:textId="77777777" w:rsidTr="00F4324A">
        <w:tc>
          <w:tcPr>
            <w:tcW w:w="2405" w:type="dxa"/>
            <w:shd w:val="clear" w:color="auto" w:fill="D9D9D9" w:themeFill="background1" w:themeFillShade="D9"/>
          </w:tcPr>
          <w:p w14:paraId="0872ADAF" w14:textId="77777777" w:rsidR="00EB25A3" w:rsidRDefault="00C92EEE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Manutenzione Ordinaria</w:t>
            </w:r>
            <w:r w:rsidR="003B5127">
              <w:rPr>
                <w:rFonts w:asciiTheme="minorHAnsi" w:hAnsiTheme="minorHAnsi" w:cs="Arial"/>
                <w:bCs/>
                <w:sz w:val="20"/>
                <w:szCs w:val="20"/>
              </w:rPr>
              <w:t>*</w:t>
            </w:r>
            <w:r w:rsidR="00E2395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(programmata)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7DD21D" w14:textId="77777777" w:rsidR="00EB25A3" w:rsidRDefault="00C92EEE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Manutenzione Straordinaria</w:t>
            </w:r>
            <w:r w:rsidR="003B5127">
              <w:rPr>
                <w:rFonts w:asciiTheme="minorHAnsi" w:hAnsiTheme="minorHAnsi" w:cs="Arial"/>
                <w:bCs/>
                <w:sz w:val="20"/>
                <w:szCs w:val="20"/>
              </w:rPr>
              <w:t>*</w:t>
            </w:r>
            <w:r w:rsidR="00E2395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(</w:t>
            </w:r>
            <w:r w:rsidR="00F23BD9">
              <w:rPr>
                <w:rFonts w:asciiTheme="minorHAnsi" w:hAnsiTheme="minorHAnsi" w:cs="Arial"/>
                <w:bCs/>
                <w:sz w:val="20"/>
                <w:szCs w:val="20"/>
              </w:rPr>
              <w:t xml:space="preserve">per </w:t>
            </w:r>
            <w:r w:rsidR="00E23952">
              <w:rPr>
                <w:rFonts w:asciiTheme="minorHAnsi" w:hAnsiTheme="minorHAnsi" w:cs="Arial"/>
                <w:bCs/>
                <w:sz w:val="20"/>
                <w:szCs w:val="20"/>
              </w:rPr>
              <w:t>usura)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14:paraId="1FF27D93" w14:textId="77777777" w:rsidR="00EB25A3" w:rsidRDefault="00CF6B2E" w:rsidP="00AE181B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Gestione Pneumatici</w:t>
            </w:r>
          </w:p>
        </w:tc>
      </w:tr>
      <w:tr w:rsidR="00EB25A3" w14:paraId="20746C48" w14:textId="77777777" w:rsidTr="00F4324A">
        <w:tc>
          <w:tcPr>
            <w:tcW w:w="2405" w:type="dxa"/>
          </w:tcPr>
          <w:p w14:paraId="1EF9ACB9" w14:textId="52AFA647" w:rsidR="00EB25A3" w:rsidRDefault="00B24BE4" w:rsidP="00AE181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4712F">
              <w:rPr>
                <w:rFonts w:asciiTheme="minorHAnsi" w:hAnsiTheme="minorHAnsi" w:cs="Arial"/>
                <w:sz w:val="20"/>
                <w:szCs w:val="20"/>
              </w:rPr>
              <w:t>Ispezione + cambio olio</w:t>
            </w:r>
          </w:p>
        </w:tc>
        <w:tc>
          <w:tcPr>
            <w:tcW w:w="2410" w:type="dxa"/>
          </w:tcPr>
          <w:p w14:paraId="6B63EEFA" w14:textId="77777777" w:rsidR="00EB25A3" w:rsidRDefault="00B24BE4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Pastiglie freni</w:t>
            </w:r>
          </w:p>
        </w:tc>
        <w:tc>
          <w:tcPr>
            <w:tcW w:w="3679" w:type="dxa"/>
          </w:tcPr>
          <w:p w14:paraId="73D3D3E2" w14:textId="77777777" w:rsidR="00EB25A3" w:rsidRDefault="00460782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S</w:t>
            </w:r>
            <w:r w:rsidRPr="00AE181B">
              <w:rPr>
                <w:rFonts w:asciiTheme="minorHAnsi" w:hAnsiTheme="minorHAnsi" w:cs="Arial"/>
                <w:bCs/>
                <w:sz w:val="20"/>
                <w:szCs w:val="20"/>
              </w:rPr>
              <w:t>ostituzione degli pneumatici con un numero massimo di treni gomme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(ogni 30.000km)</w:t>
            </w:r>
          </w:p>
        </w:tc>
      </w:tr>
      <w:tr w:rsidR="00EB25A3" w14:paraId="7F4AD868" w14:textId="77777777" w:rsidTr="00F4324A">
        <w:tc>
          <w:tcPr>
            <w:tcW w:w="2405" w:type="dxa"/>
          </w:tcPr>
          <w:p w14:paraId="2D6ABE47" w14:textId="77777777" w:rsidR="00EB25A3" w:rsidRDefault="00B24BE4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76DD">
              <w:rPr>
                <w:rFonts w:asciiTheme="minorHAnsi" w:hAnsiTheme="minorHAnsi" w:cs="Arial"/>
                <w:sz w:val="20"/>
                <w:szCs w:val="20"/>
              </w:rPr>
              <w:t>Cambio liquidi freni</w:t>
            </w:r>
          </w:p>
        </w:tc>
        <w:tc>
          <w:tcPr>
            <w:tcW w:w="2410" w:type="dxa"/>
          </w:tcPr>
          <w:p w14:paraId="73128581" w14:textId="77777777" w:rsidR="00EB25A3" w:rsidRDefault="00B24BE4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Dischi freni</w:t>
            </w:r>
          </w:p>
        </w:tc>
        <w:tc>
          <w:tcPr>
            <w:tcW w:w="3679" w:type="dxa"/>
          </w:tcPr>
          <w:p w14:paraId="28988C4B" w14:textId="77777777" w:rsidR="00EB25A3" w:rsidRDefault="00460782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Montaggio e smontaggio</w:t>
            </w:r>
          </w:p>
        </w:tc>
      </w:tr>
      <w:tr w:rsidR="00EB25A3" w14:paraId="56F6D1F2" w14:textId="77777777" w:rsidTr="00F4324A">
        <w:tc>
          <w:tcPr>
            <w:tcW w:w="2405" w:type="dxa"/>
          </w:tcPr>
          <w:p w14:paraId="755D12B3" w14:textId="378AC856" w:rsidR="00EB25A3" w:rsidRDefault="00B24BE4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76DD">
              <w:rPr>
                <w:rFonts w:asciiTheme="minorHAnsi" w:hAnsiTheme="minorHAnsi" w:cs="Arial"/>
                <w:sz w:val="20"/>
                <w:szCs w:val="20"/>
              </w:rPr>
              <w:t>Cambio filtro aria</w:t>
            </w:r>
          </w:p>
        </w:tc>
        <w:tc>
          <w:tcPr>
            <w:tcW w:w="2410" w:type="dxa"/>
          </w:tcPr>
          <w:p w14:paraId="0EA36639" w14:textId="77777777" w:rsidR="00EB25A3" w:rsidRDefault="00B24BE4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Spazzole tergicristallo</w:t>
            </w:r>
          </w:p>
        </w:tc>
        <w:tc>
          <w:tcPr>
            <w:tcW w:w="3679" w:type="dxa"/>
          </w:tcPr>
          <w:p w14:paraId="2D9562AA" w14:textId="77777777" w:rsidR="00EB25A3" w:rsidRDefault="00460782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</w:t>
            </w:r>
            <w:r w:rsidRPr="005948E4">
              <w:rPr>
                <w:rFonts w:ascii="Calibri" w:hAnsi="Calibri"/>
                <w:color w:val="000000"/>
                <w:sz w:val="20"/>
              </w:rPr>
              <w:t>quilibratura e convergenza</w:t>
            </w:r>
          </w:p>
        </w:tc>
      </w:tr>
      <w:tr w:rsidR="00EB25A3" w14:paraId="434E6873" w14:textId="77777777" w:rsidTr="00F4324A">
        <w:tc>
          <w:tcPr>
            <w:tcW w:w="2405" w:type="dxa"/>
          </w:tcPr>
          <w:p w14:paraId="55E127F9" w14:textId="62345D36" w:rsidR="00EB25A3" w:rsidRDefault="00EB1710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Cambio f</w:t>
            </w:r>
            <w:r w:rsidR="00B24BE4">
              <w:rPr>
                <w:rFonts w:asciiTheme="minorHAnsi" w:hAnsiTheme="minorHAnsi" w:cs="Arial"/>
                <w:bCs/>
                <w:sz w:val="20"/>
                <w:szCs w:val="20"/>
              </w:rPr>
              <w:t>iltro carburante</w:t>
            </w:r>
          </w:p>
        </w:tc>
        <w:tc>
          <w:tcPr>
            <w:tcW w:w="2410" w:type="dxa"/>
          </w:tcPr>
          <w:p w14:paraId="39C76D59" w14:textId="77777777" w:rsidR="00EB25A3" w:rsidRDefault="00B24BE4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Lampadine fari</w:t>
            </w:r>
          </w:p>
        </w:tc>
        <w:tc>
          <w:tcPr>
            <w:tcW w:w="3679" w:type="dxa"/>
          </w:tcPr>
          <w:p w14:paraId="32BACCC5" w14:textId="77777777" w:rsidR="00EB25A3" w:rsidRDefault="00EB25A3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EB25A3" w14:paraId="7B190E3F" w14:textId="77777777" w:rsidTr="00F4324A">
        <w:tc>
          <w:tcPr>
            <w:tcW w:w="2405" w:type="dxa"/>
          </w:tcPr>
          <w:p w14:paraId="3209D72C" w14:textId="77777777" w:rsidR="00EB25A3" w:rsidRDefault="00B24BE4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76DD">
              <w:rPr>
                <w:rFonts w:asciiTheme="minorHAnsi" w:hAnsiTheme="minorHAnsi" w:cs="Arial"/>
                <w:sz w:val="20"/>
                <w:szCs w:val="20"/>
              </w:rPr>
              <w:t>Cambio candele</w:t>
            </w:r>
          </w:p>
        </w:tc>
        <w:tc>
          <w:tcPr>
            <w:tcW w:w="2410" w:type="dxa"/>
          </w:tcPr>
          <w:p w14:paraId="3E909331" w14:textId="77777777" w:rsidR="00EB25A3" w:rsidRDefault="00B24BE4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Batteria di avviamento</w:t>
            </w:r>
          </w:p>
        </w:tc>
        <w:tc>
          <w:tcPr>
            <w:tcW w:w="3679" w:type="dxa"/>
          </w:tcPr>
          <w:p w14:paraId="4B6BA155" w14:textId="77777777" w:rsidR="00EB25A3" w:rsidRPr="00AE181B" w:rsidRDefault="00460782" w:rsidP="00486D5A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AE181B">
              <w:rPr>
                <w:rFonts w:asciiTheme="minorHAnsi" w:hAnsiTheme="minorHAnsi" w:cs="Arial"/>
                <w:bCs/>
                <w:i/>
                <w:sz w:val="20"/>
                <w:szCs w:val="20"/>
                <w:u w:val="single"/>
              </w:rPr>
              <w:t>Opzione prodotto</w:t>
            </w:r>
            <w:r w:rsidRPr="00AE181B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:</w:t>
            </w:r>
          </w:p>
        </w:tc>
      </w:tr>
      <w:tr w:rsidR="00EB25A3" w14:paraId="54256FDF" w14:textId="77777777" w:rsidTr="00F4324A">
        <w:tc>
          <w:tcPr>
            <w:tcW w:w="2405" w:type="dxa"/>
          </w:tcPr>
          <w:p w14:paraId="0B4474F6" w14:textId="77777777" w:rsidR="00EB25A3" w:rsidRDefault="00B24BE4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176DD">
              <w:rPr>
                <w:rFonts w:asciiTheme="minorHAnsi" w:hAnsiTheme="minorHAnsi" w:cs="Arial"/>
                <w:sz w:val="20"/>
                <w:szCs w:val="20"/>
              </w:rPr>
              <w:t>Sostituzione olio cambio</w:t>
            </w:r>
          </w:p>
        </w:tc>
        <w:tc>
          <w:tcPr>
            <w:tcW w:w="2410" w:type="dxa"/>
          </w:tcPr>
          <w:p w14:paraId="5C47AE66" w14:textId="77777777" w:rsidR="00EB25A3" w:rsidRDefault="00E23952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Cinghia </w:t>
            </w:r>
            <w:r w:rsidR="00001601">
              <w:rPr>
                <w:rFonts w:asciiTheme="minorHAnsi" w:hAnsiTheme="minorHAnsi" w:cs="Arial"/>
                <w:bCs/>
                <w:sz w:val="20"/>
                <w:szCs w:val="20"/>
              </w:rPr>
              <w:t xml:space="preserve">di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distribuzione</w:t>
            </w:r>
          </w:p>
        </w:tc>
        <w:tc>
          <w:tcPr>
            <w:tcW w:w="3679" w:type="dxa"/>
          </w:tcPr>
          <w:p w14:paraId="44FA5F43" w14:textId="77777777" w:rsidR="00EB25A3" w:rsidRDefault="00460782" w:rsidP="00486D5A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Un treno di pneumatici invernali</w:t>
            </w:r>
            <w:r w:rsidR="00A73E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con:</w:t>
            </w:r>
          </w:p>
        </w:tc>
      </w:tr>
      <w:tr w:rsidR="00E06044" w14:paraId="2D02A40F" w14:textId="77777777" w:rsidTr="00F4324A">
        <w:tc>
          <w:tcPr>
            <w:tcW w:w="2405" w:type="dxa"/>
          </w:tcPr>
          <w:p w14:paraId="3B419262" w14:textId="5A5CE446" w:rsidR="00E06044" w:rsidRPr="009176DD" w:rsidRDefault="00AD6F16" w:rsidP="00AD6F1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E181B">
              <w:rPr>
                <w:rFonts w:asciiTheme="minorHAnsi" w:hAnsiTheme="minorHAnsi" w:cs="Arial"/>
                <w:sz w:val="20"/>
                <w:szCs w:val="20"/>
              </w:rPr>
              <w:t>Sostituzione filtro antipolvere/antipol</w:t>
            </w:r>
            <w:r>
              <w:rPr>
                <w:rFonts w:asciiTheme="minorHAnsi" w:hAnsiTheme="minorHAnsi" w:cs="Arial"/>
                <w:sz w:val="20"/>
                <w:szCs w:val="20"/>
              </w:rPr>
              <w:t>vere</w:t>
            </w:r>
          </w:p>
        </w:tc>
        <w:tc>
          <w:tcPr>
            <w:tcW w:w="2410" w:type="dxa"/>
          </w:tcPr>
          <w:p w14:paraId="5D99814E" w14:textId="77777777" w:rsidR="00E06044" w:rsidRDefault="00E06044" w:rsidP="00E0604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Ammortizzatori</w:t>
            </w:r>
          </w:p>
        </w:tc>
        <w:tc>
          <w:tcPr>
            <w:tcW w:w="3679" w:type="dxa"/>
          </w:tcPr>
          <w:p w14:paraId="65028704" w14:textId="77777777" w:rsidR="00E06044" w:rsidRDefault="00E06044" w:rsidP="00E0604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Montaggio e smontaggio (rotazione)</w:t>
            </w:r>
          </w:p>
        </w:tc>
      </w:tr>
      <w:tr w:rsidR="00E06044" w14:paraId="63B598E6" w14:textId="77777777" w:rsidTr="00F4324A">
        <w:tc>
          <w:tcPr>
            <w:tcW w:w="2405" w:type="dxa"/>
          </w:tcPr>
          <w:p w14:paraId="595C93BD" w14:textId="77777777" w:rsidR="00E06044" w:rsidRPr="009176DD" w:rsidRDefault="00E06044" w:rsidP="00E0604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9C8DA7" w14:textId="77777777" w:rsidR="00E06044" w:rsidRDefault="00E06044" w:rsidP="00E0604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679" w:type="dxa"/>
          </w:tcPr>
          <w:p w14:paraId="43F33142" w14:textId="77777777" w:rsidR="00E06044" w:rsidRDefault="00E06044" w:rsidP="00E0604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</w:t>
            </w:r>
            <w:r w:rsidRPr="005948E4">
              <w:rPr>
                <w:rFonts w:ascii="Calibri" w:hAnsi="Calibri"/>
                <w:color w:val="000000"/>
                <w:sz w:val="20"/>
              </w:rPr>
              <w:t>quilibratura e convergenza</w:t>
            </w:r>
          </w:p>
        </w:tc>
      </w:tr>
    </w:tbl>
    <w:p w14:paraId="0472BFA3" w14:textId="77777777" w:rsidR="00EB25A3" w:rsidRDefault="003B5127" w:rsidP="00AE181B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*  </w:t>
      </w:r>
      <w:r w:rsidR="00A73E2A">
        <w:rPr>
          <w:rFonts w:asciiTheme="minorHAnsi" w:hAnsiTheme="minorHAnsi" w:cs="Arial"/>
          <w:bCs/>
          <w:sz w:val="20"/>
          <w:szCs w:val="20"/>
        </w:rPr>
        <w:t>interventi quando applicabili</w:t>
      </w:r>
      <w:r w:rsidR="00460782">
        <w:rPr>
          <w:rFonts w:asciiTheme="minorHAnsi" w:hAnsiTheme="minorHAnsi" w:cs="Arial"/>
          <w:bCs/>
          <w:sz w:val="20"/>
          <w:szCs w:val="20"/>
        </w:rPr>
        <w:t xml:space="preserve"> e </w:t>
      </w:r>
      <w:r>
        <w:rPr>
          <w:rFonts w:asciiTheme="minorHAnsi" w:hAnsiTheme="minorHAnsi" w:cs="Arial"/>
          <w:bCs/>
          <w:sz w:val="20"/>
          <w:szCs w:val="20"/>
        </w:rPr>
        <w:t>nel rispetto del Libro di Manutenzione originale della casa costruttrice</w:t>
      </w:r>
    </w:p>
    <w:p w14:paraId="36C99506" w14:textId="177ACDDD" w:rsidR="00EB25A3" w:rsidRPr="00075F9F" w:rsidRDefault="00EB25A3" w:rsidP="00AE181B">
      <w:pPr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72A58" w14:paraId="0C1C6FE3" w14:textId="77777777" w:rsidTr="00D66FB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E66CD9C" w14:textId="77777777" w:rsidR="00372A58" w:rsidRDefault="00372A58" w:rsidP="00D66FB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557F34E1" w14:textId="0C83BB2D" w:rsidR="000A4531" w:rsidRPr="00AE181B" w:rsidRDefault="008F1A98" w:rsidP="00AE181B">
            <w:pPr>
              <w:pStyle w:val="Paragrafoelenc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</w:tbl>
    <w:p w14:paraId="39FD0A44" w14:textId="77777777" w:rsidR="00372A58" w:rsidRPr="00075F9F" w:rsidRDefault="00372A58" w:rsidP="00372A58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B7FB263" w14:textId="4BF7A159" w:rsidR="00372A58" w:rsidRDefault="00372A58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018A79" w14:textId="5454BBFE" w:rsidR="00985286" w:rsidRDefault="00985286" w:rsidP="00985286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riferimento ai </w:t>
      </w:r>
      <w:r w:rsidRPr="00985286">
        <w:rPr>
          <w:rFonts w:asciiTheme="minorHAnsi" w:hAnsiTheme="minorHAnsi" w:cs="Arial"/>
          <w:bCs/>
          <w:sz w:val="20"/>
          <w:szCs w:val="20"/>
          <w:u w:val="single"/>
        </w:rPr>
        <w:t>veicoli blindati</w:t>
      </w:r>
      <w:r>
        <w:rPr>
          <w:rFonts w:asciiTheme="minorHAnsi" w:hAnsiTheme="minorHAnsi" w:cs="Arial"/>
          <w:bCs/>
          <w:sz w:val="20"/>
          <w:szCs w:val="20"/>
        </w:rPr>
        <w:t>, si prega di indicare se ci sono difficoltà nella partecipazione dovute</w:t>
      </w:r>
      <w:r w:rsidR="001142C9">
        <w:rPr>
          <w:rFonts w:asciiTheme="minorHAnsi" w:hAnsiTheme="minorHAnsi" w:cs="Arial"/>
          <w:bCs/>
          <w:sz w:val="20"/>
          <w:szCs w:val="20"/>
        </w:rPr>
        <w:t>, ad esempio</w:t>
      </w:r>
      <w:r>
        <w:rPr>
          <w:rFonts w:asciiTheme="minorHAnsi" w:hAnsiTheme="minorHAnsi" w:cs="Arial"/>
          <w:bCs/>
          <w:sz w:val="20"/>
          <w:szCs w:val="20"/>
        </w:rPr>
        <w:t>:</w:t>
      </w:r>
    </w:p>
    <w:p w14:paraId="5070BE55" w14:textId="2F8907D2" w:rsidR="001142C9" w:rsidRDefault="001142C9" w:rsidP="001142C9">
      <w:pPr>
        <w:numPr>
          <w:ilvl w:val="1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alla mancanza di allestitori presenti sul mercato</w:t>
      </w:r>
    </w:p>
    <w:p w14:paraId="54A61FB3" w14:textId="4449B12A" w:rsidR="00985286" w:rsidRDefault="00985286" w:rsidP="00985286">
      <w:pPr>
        <w:numPr>
          <w:ilvl w:val="1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alla </w:t>
      </w:r>
      <w:r w:rsidR="001142C9">
        <w:rPr>
          <w:rFonts w:asciiTheme="minorHAnsi" w:hAnsiTheme="minorHAnsi" w:cs="Arial"/>
          <w:bCs/>
          <w:sz w:val="20"/>
          <w:szCs w:val="20"/>
        </w:rPr>
        <w:t>impossibilità di offrire</w:t>
      </w:r>
      <w:r>
        <w:rPr>
          <w:rFonts w:asciiTheme="minorHAnsi" w:hAnsiTheme="minorHAnsi" w:cs="Arial"/>
          <w:bCs/>
          <w:sz w:val="20"/>
          <w:szCs w:val="20"/>
        </w:rPr>
        <w:t xml:space="preserve"> un modello con le caratteristiche tecniche base richieste (</w:t>
      </w:r>
      <w:r w:rsidR="001142C9">
        <w:rPr>
          <w:rFonts w:asciiTheme="minorHAnsi" w:hAnsiTheme="minorHAnsi" w:cs="Arial"/>
          <w:bCs/>
          <w:sz w:val="20"/>
          <w:szCs w:val="20"/>
        </w:rPr>
        <w:t xml:space="preserve">es. per alimentazione, dimensioni, potenza, </w:t>
      </w:r>
      <w:proofErr w:type="spellStart"/>
      <w:r w:rsidR="001142C9">
        <w:rPr>
          <w:rFonts w:asciiTheme="minorHAnsi" w:hAnsiTheme="minorHAnsi" w:cs="Arial"/>
          <w:bCs/>
          <w:sz w:val="20"/>
          <w:szCs w:val="20"/>
        </w:rPr>
        <w:t>ecc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);</w:t>
      </w:r>
    </w:p>
    <w:p w14:paraId="5B294877" w14:textId="3BC749C7" w:rsidR="00985286" w:rsidRDefault="00985286" w:rsidP="00985286">
      <w:pPr>
        <w:numPr>
          <w:ilvl w:val="1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all</w:t>
      </w:r>
      <w:r w:rsidR="001142C9">
        <w:rPr>
          <w:rFonts w:asciiTheme="minorHAnsi" w:hAnsiTheme="minorHAnsi" w:cs="Arial"/>
          <w:bCs/>
          <w:sz w:val="20"/>
          <w:szCs w:val="20"/>
        </w:rPr>
        <w:t>’im</w:t>
      </w:r>
      <w:r>
        <w:rPr>
          <w:rFonts w:asciiTheme="minorHAnsi" w:hAnsiTheme="minorHAnsi" w:cs="Arial"/>
          <w:bCs/>
          <w:sz w:val="20"/>
          <w:szCs w:val="20"/>
        </w:rPr>
        <w:t xml:space="preserve">possibilità di blindare un veicolo </w:t>
      </w:r>
      <w:r w:rsidR="001142C9">
        <w:rPr>
          <w:rFonts w:asciiTheme="minorHAnsi" w:hAnsiTheme="minorHAnsi" w:cs="Arial"/>
          <w:bCs/>
          <w:sz w:val="20"/>
          <w:szCs w:val="20"/>
        </w:rPr>
        <w:t xml:space="preserve">con caratteristiche compatibili con il livello di protezione richiesto per motivi di costo, peso, sicurezza, prestazioni (es. aumento di peso per la presenza delle batterie nei veicoli ibridi, costi delle </w:t>
      </w:r>
      <w:proofErr w:type="spellStart"/>
      <w:r w:rsidR="001142C9">
        <w:rPr>
          <w:rFonts w:asciiTheme="minorHAnsi" w:hAnsiTheme="minorHAnsi" w:cs="Arial"/>
          <w:bCs/>
          <w:sz w:val="20"/>
          <w:szCs w:val="20"/>
        </w:rPr>
        <w:t>vetrature</w:t>
      </w:r>
      <w:proofErr w:type="spellEnd"/>
      <w:r w:rsidR="001142C9">
        <w:rPr>
          <w:rFonts w:asciiTheme="minorHAnsi" w:hAnsiTheme="minorHAnsi" w:cs="Arial"/>
          <w:bCs/>
          <w:sz w:val="20"/>
          <w:szCs w:val="20"/>
        </w:rPr>
        <w:t xml:space="preserve"> antiproiettile, pneumatici </w:t>
      </w:r>
      <w:r w:rsidR="001C1142">
        <w:rPr>
          <w:rFonts w:asciiTheme="minorHAnsi" w:hAnsiTheme="minorHAnsi" w:cs="Arial"/>
          <w:bCs/>
          <w:sz w:val="20"/>
          <w:szCs w:val="20"/>
        </w:rPr>
        <w:t xml:space="preserve">anti foratura, </w:t>
      </w:r>
      <w:r w:rsidR="0002057F">
        <w:rPr>
          <w:rFonts w:asciiTheme="minorHAnsi" w:hAnsiTheme="minorHAnsi" w:cs="Arial"/>
          <w:bCs/>
          <w:sz w:val="20"/>
          <w:szCs w:val="20"/>
        </w:rPr>
        <w:t xml:space="preserve">interferenza con </w:t>
      </w:r>
      <w:r w:rsidR="001C1142">
        <w:rPr>
          <w:rFonts w:asciiTheme="minorHAnsi" w:hAnsiTheme="minorHAnsi" w:cs="Arial"/>
          <w:bCs/>
          <w:sz w:val="20"/>
          <w:szCs w:val="20"/>
        </w:rPr>
        <w:t xml:space="preserve">dispositivi </w:t>
      </w:r>
      <w:r w:rsidR="0002057F">
        <w:rPr>
          <w:rFonts w:asciiTheme="minorHAnsi" w:hAnsiTheme="minorHAnsi" w:cs="Arial"/>
          <w:bCs/>
          <w:sz w:val="20"/>
          <w:szCs w:val="20"/>
        </w:rPr>
        <w:t>di controllo, di sicurezza, di trasmissione dati, ecc.)</w:t>
      </w:r>
      <w:r w:rsidR="001C114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7AAF3E1B" w14:textId="6376150B" w:rsidR="001142C9" w:rsidRPr="00075F9F" w:rsidRDefault="001142C9" w:rsidP="00985286">
      <w:pPr>
        <w:numPr>
          <w:ilvl w:val="1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altro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85286" w14:paraId="577E202F" w14:textId="77777777" w:rsidTr="00A65DAA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9CDE348" w14:textId="77777777" w:rsidR="00985286" w:rsidRDefault="00985286" w:rsidP="00A65DA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4A952A21" w14:textId="77777777" w:rsidR="00985286" w:rsidRPr="004E7984" w:rsidRDefault="00985286" w:rsidP="00A65DA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A59001" w14:textId="77777777" w:rsidR="00985286" w:rsidRDefault="00985286" w:rsidP="00985286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5F5A11B" w14:textId="77777777" w:rsidR="00985286" w:rsidRDefault="00985286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EB5815" w14:textId="77777777" w:rsidR="00B6314E" w:rsidRDefault="00B6314E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B9EE87B" w14:textId="79174A85" w:rsidR="009519A6" w:rsidRPr="008427F2" w:rsidRDefault="008427F2" w:rsidP="008427F2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Come hanno inciso </w:t>
      </w:r>
      <w:r w:rsidRPr="008427F2">
        <w:rPr>
          <w:rFonts w:asciiTheme="minorHAnsi" w:hAnsiTheme="minorHAnsi" w:cs="Arial"/>
          <w:bCs/>
          <w:sz w:val="20"/>
          <w:szCs w:val="20"/>
        </w:rPr>
        <w:t xml:space="preserve">le restrizioni </w:t>
      </w:r>
      <w:r w:rsidR="00460782">
        <w:rPr>
          <w:rFonts w:asciiTheme="minorHAnsi" w:hAnsiTheme="minorHAnsi" w:cs="Arial"/>
          <w:bCs/>
          <w:sz w:val="20"/>
          <w:szCs w:val="20"/>
        </w:rPr>
        <w:t xml:space="preserve">dovute all’emergenza sanitaria e </w:t>
      </w:r>
      <w:r w:rsidR="00734ABD">
        <w:rPr>
          <w:rFonts w:asciiTheme="minorHAnsi" w:hAnsiTheme="minorHAnsi" w:cs="Arial"/>
          <w:bCs/>
          <w:sz w:val="20"/>
          <w:szCs w:val="20"/>
        </w:rPr>
        <w:t>al</w:t>
      </w:r>
      <w:r w:rsidR="00460782">
        <w:rPr>
          <w:rFonts w:asciiTheme="minorHAnsi" w:hAnsiTheme="minorHAnsi" w:cs="Arial"/>
          <w:bCs/>
          <w:sz w:val="20"/>
          <w:szCs w:val="20"/>
        </w:rPr>
        <w:t xml:space="preserve"> conflitto europeo in atto</w:t>
      </w:r>
      <w:r w:rsidR="00734ABD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427F2">
        <w:rPr>
          <w:rFonts w:asciiTheme="minorHAnsi" w:hAnsiTheme="minorHAnsi" w:cs="Arial"/>
          <w:bCs/>
          <w:sz w:val="20"/>
          <w:szCs w:val="20"/>
        </w:rPr>
        <w:t xml:space="preserve">sulla </w:t>
      </w:r>
      <w:r w:rsidR="00460782">
        <w:rPr>
          <w:rFonts w:asciiTheme="minorHAnsi" w:hAnsiTheme="minorHAnsi" w:cs="Arial"/>
          <w:bCs/>
          <w:sz w:val="20"/>
          <w:szCs w:val="20"/>
        </w:rPr>
        <w:t xml:space="preserve">vostra </w:t>
      </w:r>
      <w:r w:rsidRPr="008427F2">
        <w:rPr>
          <w:rFonts w:asciiTheme="minorHAnsi" w:hAnsiTheme="minorHAnsi" w:cs="Arial"/>
          <w:bCs/>
          <w:sz w:val="20"/>
          <w:szCs w:val="20"/>
        </w:rPr>
        <w:t>filiera produttiva</w:t>
      </w:r>
      <w:r>
        <w:rPr>
          <w:rFonts w:asciiTheme="minorHAnsi" w:hAnsiTheme="minorHAnsi" w:cs="Arial"/>
          <w:bCs/>
          <w:sz w:val="20"/>
          <w:szCs w:val="20"/>
        </w:rPr>
        <w:t xml:space="preserve">? Quale è stato il loro </w:t>
      </w:r>
      <w:r w:rsidRPr="008427F2">
        <w:rPr>
          <w:rFonts w:asciiTheme="minorHAnsi" w:hAnsiTheme="minorHAnsi" w:cs="Arial"/>
          <w:bCs/>
          <w:sz w:val="20"/>
          <w:szCs w:val="20"/>
        </w:rPr>
        <w:t>effetto sulla produzione di veicoli nuovi, in pa</w:t>
      </w:r>
      <w:r>
        <w:rPr>
          <w:rFonts w:asciiTheme="minorHAnsi" w:hAnsiTheme="minorHAnsi" w:cs="Arial"/>
          <w:bCs/>
          <w:sz w:val="20"/>
          <w:szCs w:val="20"/>
        </w:rPr>
        <w:t xml:space="preserve">rticolare sui </w:t>
      </w:r>
      <w:r w:rsidR="00734ABD">
        <w:rPr>
          <w:rFonts w:asciiTheme="minorHAnsi" w:hAnsiTheme="minorHAnsi" w:cs="Arial"/>
          <w:bCs/>
          <w:sz w:val="20"/>
          <w:szCs w:val="20"/>
        </w:rPr>
        <w:t xml:space="preserve">costi e sui </w:t>
      </w:r>
      <w:r>
        <w:rPr>
          <w:rFonts w:asciiTheme="minorHAnsi" w:hAnsiTheme="minorHAnsi" w:cs="Arial"/>
          <w:bCs/>
          <w:sz w:val="20"/>
          <w:szCs w:val="20"/>
        </w:rPr>
        <w:t>tempi di consegna?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519A6" w14:paraId="55E72877" w14:textId="77777777" w:rsidTr="00421103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A49A221" w14:textId="77777777" w:rsidR="009519A6" w:rsidRDefault="009519A6" w:rsidP="0042110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75DDB7F5" w14:textId="77777777" w:rsidR="009519A6" w:rsidRPr="004E7984" w:rsidRDefault="009519A6" w:rsidP="0042110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0083DD1" w14:textId="77777777" w:rsidR="00BC1773" w:rsidRPr="00075F9F" w:rsidRDefault="00BC1773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7383392" w14:textId="77777777" w:rsidR="00570C64" w:rsidRPr="00075F9F" w:rsidRDefault="00570C64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21F4E2B" w14:textId="1E0E963E" w:rsidR="003919C4" w:rsidRPr="00075F9F" w:rsidRDefault="00BC1773" w:rsidP="005A7D01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5835FD">
        <w:rPr>
          <w:rFonts w:asciiTheme="minorHAnsi" w:hAnsiTheme="minorHAnsi" w:cs="Arial"/>
          <w:bCs/>
          <w:sz w:val="20"/>
          <w:szCs w:val="20"/>
        </w:rPr>
        <w:t>In accordo alla Vs. esperienza</w:t>
      </w:r>
      <w:r w:rsidR="00D00B7A" w:rsidRPr="005835FD">
        <w:rPr>
          <w:rFonts w:asciiTheme="minorHAnsi" w:hAnsiTheme="minorHAnsi" w:cs="Arial"/>
          <w:bCs/>
          <w:sz w:val="20"/>
          <w:szCs w:val="20"/>
        </w:rPr>
        <w:t>,</w:t>
      </w:r>
      <w:r w:rsidR="00FE5036" w:rsidRPr="005835FD">
        <w:rPr>
          <w:rFonts w:asciiTheme="minorHAnsi" w:hAnsiTheme="minorHAnsi" w:cs="Arial"/>
          <w:bCs/>
          <w:sz w:val="20"/>
          <w:szCs w:val="20"/>
        </w:rPr>
        <w:t xml:space="preserve"> le </w:t>
      </w:r>
      <w:r w:rsidRPr="005835FD">
        <w:rPr>
          <w:rFonts w:asciiTheme="minorHAnsi" w:hAnsiTheme="minorHAnsi" w:cs="Arial"/>
          <w:bCs/>
          <w:sz w:val="20"/>
          <w:szCs w:val="20"/>
        </w:rPr>
        <w:t xml:space="preserve">opzioni di prodotto </w:t>
      </w:r>
      <w:r w:rsidR="00B6314E" w:rsidRPr="005835FD">
        <w:rPr>
          <w:rFonts w:asciiTheme="minorHAnsi" w:hAnsiTheme="minorHAnsi" w:cs="Arial"/>
          <w:bCs/>
          <w:sz w:val="20"/>
          <w:szCs w:val="20"/>
        </w:rPr>
        <w:t>(e</w:t>
      </w:r>
      <w:r w:rsidR="00330FE1" w:rsidRPr="005835FD">
        <w:rPr>
          <w:rFonts w:asciiTheme="minorHAnsi" w:hAnsiTheme="minorHAnsi" w:cs="Arial"/>
          <w:bCs/>
          <w:sz w:val="20"/>
          <w:szCs w:val="20"/>
        </w:rPr>
        <w:t xml:space="preserve">s. </w:t>
      </w:r>
      <w:r w:rsidR="004608FD">
        <w:rPr>
          <w:rFonts w:asciiTheme="minorHAnsi" w:hAnsiTheme="minorHAnsi" w:cs="Arial"/>
          <w:bCs/>
          <w:sz w:val="20"/>
          <w:szCs w:val="20"/>
        </w:rPr>
        <w:t xml:space="preserve">porta arma, </w:t>
      </w:r>
      <w:r w:rsidR="00330FE1" w:rsidRPr="005835FD">
        <w:rPr>
          <w:rFonts w:asciiTheme="minorHAnsi" w:hAnsiTheme="minorHAnsi" w:cs="Arial"/>
          <w:bCs/>
          <w:sz w:val="20"/>
          <w:szCs w:val="20"/>
        </w:rPr>
        <w:t>luci lampeggianti da incasso, torcia, sistema</w:t>
      </w:r>
      <w:r w:rsidR="00330FE1" w:rsidRPr="00075F9F">
        <w:rPr>
          <w:rFonts w:asciiTheme="minorHAnsi" w:hAnsiTheme="minorHAnsi" w:cs="Arial"/>
          <w:bCs/>
          <w:sz w:val="20"/>
          <w:szCs w:val="20"/>
        </w:rPr>
        <w:t xml:space="preserve"> di ritenuta manette, porta paletta, ecc.</w:t>
      </w:r>
      <w:r w:rsidR="00B6314E" w:rsidRPr="00075F9F">
        <w:rPr>
          <w:rFonts w:asciiTheme="minorHAnsi" w:hAnsiTheme="minorHAnsi" w:cs="Arial"/>
          <w:bCs/>
          <w:sz w:val="20"/>
          <w:szCs w:val="20"/>
        </w:rPr>
        <w:t>)</w:t>
      </w:r>
      <w:r w:rsidR="00330FE1" w:rsidRPr="00075F9F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75F9F">
        <w:rPr>
          <w:rFonts w:asciiTheme="minorHAnsi" w:hAnsiTheme="minorHAnsi" w:cs="Arial"/>
          <w:bCs/>
          <w:sz w:val="20"/>
          <w:szCs w:val="20"/>
        </w:rPr>
        <w:t>previste</w:t>
      </w:r>
      <w:r w:rsidR="009859FD" w:rsidRPr="00075F9F">
        <w:rPr>
          <w:rFonts w:asciiTheme="minorHAnsi" w:hAnsiTheme="minorHAnsi" w:cs="Arial"/>
          <w:bCs/>
          <w:sz w:val="20"/>
          <w:szCs w:val="20"/>
        </w:rPr>
        <w:t xml:space="preserve"> nelle precedenti edizioni</w:t>
      </w:r>
      <w:r w:rsidR="003919C4" w:rsidRPr="00075F9F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75F9F">
        <w:rPr>
          <w:rFonts w:asciiTheme="minorHAnsi" w:hAnsiTheme="minorHAnsi" w:cs="Arial"/>
          <w:bCs/>
          <w:sz w:val="20"/>
          <w:szCs w:val="20"/>
        </w:rPr>
        <w:t>soddisf</w:t>
      </w:r>
      <w:r w:rsidR="0016445F" w:rsidRPr="00075F9F">
        <w:rPr>
          <w:rFonts w:asciiTheme="minorHAnsi" w:hAnsiTheme="minorHAnsi" w:cs="Arial"/>
          <w:bCs/>
          <w:sz w:val="20"/>
          <w:szCs w:val="20"/>
        </w:rPr>
        <w:t>a</w:t>
      </w:r>
      <w:r w:rsidR="003919C4" w:rsidRPr="00075F9F">
        <w:rPr>
          <w:rFonts w:asciiTheme="minorHAnsi" w:hAnsiTheme="minorHAnsi" w:cs="Arial"/>
          <w:bCs/>
          <w:sz w:val="20"/>
          <w:szCs w:val="20"/>
        </w:rPr>
        <w:t>no</w:t>
      </w:r>
      <w:r w:rsidRPr="00075F9F">
        <w:rPr>
          <w:rFonts w:asciiTheme="minorHAnsi" w:hAnsiTheme="minorHAnsi" w:cs="Arial"/>
          <w:bCs/>
          <w:sz w:val="20"/>
          <w:szCs w:val="20"/>
        </w:rPr>
        <w:t xml:space="preserve"> i fabbisogni specifici delle PA? </w:t>
      </w:r>
      <w:r w:rsidR="0016445F" w:rsidRPr="00075F9F">
        <w:rPr>
          <w:rFonts w:asciiTheme="minorHAnsi" w:hAnsiTheme="minorHAnsi" w:cs="Arial"/>
          <w:bCs/>
          <w:sz w:val="20"/>
          <w:szCs w:val="20"/>
        </w:rPr>
        <w:t>Q</w:t>
      </w:r>
      <w:r w:rsidRPr="00075F9F">
        <w:rPr>
          <w:rFonts w:asciiTheme="minorHAnsi" w:hAnsiTheme="minorHAnsi" w:cs="Arial"/>
          <w:bCs/>
          <w:sz w:val="20"/>
          <w:szCs w:val="20"/>
        </w:rPr>
        <w:t>uali altre opzioni di prodotto per la PA sa</w:t>
      </w:r>
      <w:r w:rsidR="00D00B7A" w:rsidRPr="00075F9F">
        <w:rPr>
          <w:rFonts w:asciiTheme="minorHAnsi" w:hAnsiTheme="minorHAnsi" w:cs="Arial"/>
          <w:bCs/>
          <w:sz w:val="20"/>
          <w:szCs w:val="20"/>
        </w:rPr>
        <w:t>rebbe necessario inserire nell’</w:t>
      </w:r>
      <w:r w:rsidRPr="00075F9F">
        <w:rPr>
          <w:rFonts w:asciiTheme="minorHAnsi" w:hAnsiTheme="minorHAnsi" w:cs="Arial"/>
          <w:bCs/>
          <w:sz w:val="20"/>
          <w:szCs w:val="20"/>
        </w:rPr>
        <w:t>iniziativa?</w:t>
      </w:r>
      <w:r w:rsidR="009519A6" w:rsidRPr="00075F9F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BC1773" w14:paraId="6FDE1823" w14:textId="77777777" w:rsidTr="00421103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6069147" w14:textId="77777777" w:rsidR="00BC1773" w:rsidRDefault="00BC1773" w:rsidP="0042110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500197A" w14:textId="77777777" w:rsidR="00BC1773" w:rsidRPr="004E7984" w:rsidRDefault="00BC1773" w:rsidP="0042110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650E71C" w14:textId="77777777" w:rsidR="00BC1773" w:rsidRDefault="00BC1773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8BEE254" w14:textId="77777777" w:rsidR="00075F9F" w:rsidRPr="00075F9F" w:rsidRDefault="00075F9F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FDA375" w14:textId="77777777" w:rsidR="00570C64" w:rsidRPr="00075F9F" w:rsidRDefault="00570C64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6748B67" w14:textId="77777777" w:rsidR="008A33F9" w:rsidRPr="00075F9F" w:rsidRDefault="008A33F9" w:rsidP="0048217A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5835FD">
        <w:rPr>
          <w:rFonts w:asciiTheme="minorHAnsi" w:hAnsiTheme="minorHAnsi" w:cs="Arial"/>
          <w:bCs/>
          <w:sz w:val="20"/>
          <w:szCs w:val="20"/>
        </w:rPr>
        <w:t>Ci sono particolari livelli di servizio che ritenete necessario evidenziare e che potrebbero incidere sulla</w:t>
      </w:r>
      <w:r w:rsidRPr="00075F9F">
        <w:rPr>
          <w:rFonts w:asciiTheme="minorHAnsi" w:hAnsiTheme="minorHAnsi" w:cs="Arial"/>
          <w:bCs/>
          <w:sz w:val="20"/>
          <w:szCs w:val="20"/>
        </w:rPr>
        <w:t xml:space="preserve"> vostra partecipazione alla gara (Es. </w:t>
      </w:r>
      <w:r w:rsidR="00D3599C" w:rsidRPr="00075F9F">
        <w:rPr>
          <w:rFonts w:asciiTheme="minorHAnsi" w:hAnsiTheme="minorHAnsi" w:cs="Arial"/>
          <w:bCs/>
          <w:sz w:val="20"/>
          <w:szCs w:val="20"/>
        </w:rPr>
        <w:t xml:space="preserve">omologazione e immatricolazione veicoli, </w:t>
      </w:r>
      <w:r w:rsidRPr="00075F9F">
        <w:rPr>
          <w:rFonts w:asciiTheme="minorHAnsi" w:hAnsiTheme="minorHAnsi" w:cs="Arial"/>
          <w:bCs/>
          <w:sz w:val="20"/>
          <w:szCs w:val="20"/>
        </w:rPr>
        <w:t xml:space="preserve">tempi di consegna, </w:t>
      </w:r>
      <w:r w:rsidR="00B6314E" w:rsidRPr="00075F9F">
        <w:rPr>
          <w:rFonts w:asciiTheme="minorHAnsi" w:hAnsiTheme="minorHAnsi" w:cs="Arial"/>
          <w:bCs/>
          <w:sz w:val="20"/>
          <w:szCs w:val="20"/>
        </w:rPr>
        <w:t xml:space="preserve">durata pacchetti di assistenza, </w:t>
      </w:r>
      <w:r w:rsidRPr="00075F9F">
        <w:rPr>
          <w:rFonts w:asciiTheme="minorHAnsi" w:hAnsiTheme="minorHAnsi" w:cs="Arial"/>
          <w:bCs/>
          <w:sz w:val="20"/>
          <w:szCs w:val="20"/>
        </w:rPr>
        <w:t xml:space="preserve">numero massimo di prodotti allestiti fornibili mensilmente, </w:t>
      </w:r>
      <w:r w:rsidR="00D3599C" w:rsidRPr="00075F9F">
        <w:rPr>
          <w:rFonts w:asciiTheme="minorHAnsi" w:hAnsiTheme="minorHAnsi" w:cs="Arial"/>
          <w:bCs/>
          <w:sz w:val="20"/>
          <w:szCs w:val="20"/>
        </w:rPr>
        <w:t xml:space="preserve">prove balistiche, </w:t>
      </w:r>
      <w:r w:rsidRPr="00075F9F">
        <w:rPr>
          <w:rFonts w:asciiTheme="minorHAnsi" w:hAnsiTheme="minorHAnsi" w:cs="Arial"/>
          <w:bCs/>
          <w:sz w:val="20"/>
          <w:szCs w:val="20"/>
        </w:rPr>
        <w:t>ecc.)?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A33F9" w14:paraId="5C56B4AE" w14:textId="77777777" w:rsidTr="004308C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014EEB1" w14:textId="77777777" w:rsidR="008A33F9" w:rsidRDefault="008A33F9" w:rsidP="004308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6E15FB4D" w14:textId="77777777" w:rsidR="008A33F9" w:rsidRPr="004E7984" w:rsidRDefault="008A33F9" w:rsidP="004308C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55E4CDC" w14:textId="1224EA6A" w:rsidR="008A33F9" w:rsidRDefault="008A33F9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419E34" w14:textId="77777777" w:rsidR="004608FD" w:rsidRPr="00075F9F" w:rsidRDefault="004608FD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DB738A4" w14:textId="77777777" w:rsidR="00570C64" w:rsidRPr="00075F9F" w:rsidRDefault="00570C64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9049F34" w14:textId="77777777" w:rsidR="00D00B7A" w:rsidRPr="00075F9F" w:rsidRDefault="00D00B7A" w:rsidP="00075F9F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456073">
        <w:rPr>
          <w:rFonts w:asciiTheme="minorHAnsi" w:hAnsiTheme="minorHAnsi" w:cs="Arial"/>
          <w:bCs/>
          <w:sz w:val="20"/>
          <w:szCs w:val="20"/>
        </w:rPr>
        <w:t xml:space="preserve">La Vostra azienda sarebbe interessata a partecipare alla gara in oggetto?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00B7A" w14:paraId="61E198A5" w14:textId="77777777" w:rsidTr="002C0180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15C6D80" w14:textId="77777777" w:rsidR="00D00B7A" w:rsidRDefault="00D00B7A" w:rsidP="002C0180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6A9E748" w14:textId="31763C4B" w:rsidR="00570C64" w:rsidRDefault="00570C64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FF3DD2B" w14:textId="77777777" w:rsidR="004608FD" w:rsidRPr="00075F9F" w:rsidRDefault="004608FD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F1A79DD" w14:textId="77777777" w:rsidR="00BC1773" w:rsidRPr="00075F9F" w:rsidRDefault="00BC1773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5C202C8" w14:textId="77777777" w:rsidR="008A33F9" w:rsidRDefault="008A33F9" w:rsidP="002F05A7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D86F9B">
        <w:rPr>
          <w:rFonts w:asciiTheme="minorHAnsi" w:hAnsiTheme="minorHAnsi" w:cs="Arial"/>
          <w:bCs/>
          <w:sz w:val="20"/>
          <w:szCs w:val="20"/>
        </w:rPr>
        <w:lastRenderedPageBreak/>
        <w:t>Si ritiene di voler avanzare altre proposte</w:t>
      </w:r>
      <w:r w:rsidR="00C5499F">
        <w:rPr>
          <w:rFonts w:asciiTheme="minorHAnsi" w:hAnsiTheme="minorHAnsi" w:cs="Arial"/>
          <w:bCs/>
          <w:sz w:val="20"/>
          <w:szCs w:val="20"/>
        </w:rPr>
        <w:t xml:space="preserve"> o informazioni che ritenete opportuno portare alla nostra conoscenza</w:t>
      </w:r>
      <w:r>
        <w:rPr>
          <w:rFonts w:asciiTheme="minorHAnsi" w:hAnsiTheme="minorHAnsi" w:cs="Arial"/>
          <w:bCs/>
          <w:sz w:val="20"/>
          <w:szCs w:val="20"/>
        </w:rPr>
        <w:t xml:space="preserve">, al fine di fornire spunti di riflessione in merito al miglioramento </w:t>
      </w:r>
      <w:r w:rsidR="00046830">
        <w:rPr>
          <w:rFonts w:asciiTheme="minorHAnsi" w:hAnsiTheme="minorHAnsi" w:cs="Arial"/>
          <w:bCs/>
          <w:sz w:val="20"/>
          <w:szCs w:val="20"/>
        </w:rPr>
        <w:t xml:space="preserve">della </w:t>
      </w:r>
      <w:r>
        <w:rPr>
          <w:rFonts w:asciiTheme="minorHAnsi" w:hAnsiTheme="minorHAnsi" w:cs="Arial"/>
          <w:bCs/>
          <w:sz w:val="20"/>
          <w:szCs w:val="20"/>
        </w:rPr>
        <w:t>fornitura oggetto della presente iniziativa</w:t>
      </w:r>
      <w:r w:rsidR="00046830">
        <w:rPr>
          <w:rFonts w:asciiTheme="minorHAnsi" w:hAnsiTheme="minorHAnsi" w:cs="Arial"/>
          <w:bCs/>
          <w:sz w:val="20"/>
          <w:szCs w:val="20"/>
        </w:rPr>
        <w:t xml:space="preserve"> (es. procedura di sostituzione dei veicoli in caso di cessata produzione, revisione prezzi, ecc.</w:t>
      </w:r>
      <w:r w:rsidR="00570C64">
        <w:rPr>
          <w:rFonts w:asciiTheme="minorHAnsi" w:hAnsiTheme="minorHAnsi" w:cs="Arial"/>
          <w:bCs/>
          <w:sz w:val="20"/>
          <w:szCs w:val="20"/>
        </w:rPr>
        <w:t>)</w:t>
      </w:r>
      <w:r w:rsidRPr="00D86F9B">
        <w:rPr>
          <w:rFonts w:asciiTheme="minorHAnsi" w:hAnsiTheme="minorHAnsi" w:cs="Arial"/>
          <w:bCs/>
          <w:sz w:val="20"/>
          <w:szCs w:val="20"/>
        </w:rPr>
        <w:t xml:space="preserve">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A33F9" w14:paraId="1F85E567" w14:textId="77777777" w:rsidTr="004308C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EF170EC" w14:textId="77777777" w:rsidR="008A33F9" w:rsidRDefault="008A33F9" w:rsidP="004308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EBE67D2" w14:textId="77777777" w:rsidR="00BC1773" w:rsidRPr="00075F9F" w:rsidRDefault="00BC1773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9A1E777" w14:textId="77777777" w:rsidR="00570C64" w:rsidRPr="00075F9F" w:rsidRDefault="00570C64" w:rsidP="00075F9F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3398397" w14:textId="77777777" w:rsidR="00B6314E" w:rsidRPr="00075F9F" w:rsidRDefault="00B6314E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07A1D03" w14:textId="77777777" w:rsidR="00B6314E" w:rsidRPr="00075F9F" w:rsidRDefault="00B6314E" w:rsidP="00BC1773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7B7B7F5" w14:textId="77777777" w:rsidR="000B40D4" w:rsidRDefault="000B40D4" w:rsidP="00D86F9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="00B66546">
        <w:rPr>
          <w:rFonts w:asciiTheme="minorHAnsi" w:hAnsiTheme="minorHAnsi" w:cs="Arial"/>
          <w:bCs/>
          <w:sz w:val="20"/>
          <w:szCs w:val="20"/>
        </w:rPr>
        <w:t>d</w:t>
      </w:r>
      <w:r w:rsidR="00B66546" w:rsidRPr="0045476A">
        <w:rPr>
          <w:rFonts w:asciiTheme="minorHAnsi" w:hAnsiTheme="minorHAnsi" w:cs="Arial"/>
          <w:bCs/>
          <w:sz w:val="20"/>
          <w:szCs w:val="20"/>
        </w:rPr>
        <w:t xml:space="preserve">ati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0E1910DE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72A8D1F0" w14:textId="77777777"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56017DC0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18AD45B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0B39300E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2420EA9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E110EC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[Nome e Cognome]</w:t>
            </w:r>
          </w:p>
        </w:tc>
      </w:tr>
      <w:tr w:rsidR="00BF387E" w:rsidRPr="00132242" w14:paraId="58C9F838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BF54794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BC7BEF8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8F637DD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7445B80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C2489" w14:textId="77777777" w:rsidR="00D66A18" w:rsidRDefault="00D66A18">
      <w:r>
        <w:separator/>
      </w:r>
    </w:p>
  </w:endnote>
  <w:endnote w:type="continuationSeparator" w:id="0">
    <w:p w14:paraId="5A1588EC" w14:textId="77777777" w:rsidR="00D66A18" w:rsidRDefault="00D66A18">
      <w:r>
        <w:continuationSeparator/>
      </w:r>
    </w:p>
  </w:endnote>
  <w:endnote w:type="continuationNotice" w:id="1">
    <w:p w14:paraId="4076359E" w14:textId="77777777" w:rsidR="00D66A18" w:rsidRDefault="00D66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F78C6" w14:textId="77777777" w:rsidR="002057B3" w:rsidRDefault="002057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81E47" w14:textId="77777777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E83486" wp14:editId="5133DF7B">
              <wp:simplePos x="0" y="0"/>
              <wp:positionH relativeFrom="column">
                <wp:posOffset>4560644</wp:posOffset>
              </wp:positionH>
              <wp:positionV relativeFrom="paragraph">
                <wp:posOffset>30381</wp:posOffset>
              </wp:positionV>
              <wp:extent cx="853737" cy="274320"/>
              <wp:effectExtent l="0" t="0" r="381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737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0BCF2" w14:textId="461900EA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48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48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D0D81F5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8348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9.1pt;margin-top:2.4pt;width:67.2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" stroked="f">
              <v:textbox>
                <w:txbxContent>
                  <w:p w14:paraId="6170BCF2" w14:textId="461900EA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1648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1648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3D0D81F5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764E5D09" w14:textId="77777777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>Classificazione documento: Consip Intern</w:t>
    </w:r>
    <w:r w:rsidR="0030743D">
      <w:rPr>
        <w:rFonts w:ascii="Calibri" w:hAnsi="Calibri"/>
        <w:i/>
        <w:iCs/>
        <w:color w:val="C0C0C0"/>
        <w:sz w:val="16"/>
        <w:szCs w:val="16"/>
      </w:rPr>
      <w:t>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9F44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62D97346" wp14:editId="4B283B1E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6AD17" w14:textId="6086120D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48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6489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16B45DD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973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7B46AD17" w14:textId="6086120D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1648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16489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16B45DD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72A6CAB1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03BAE416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3CCD62B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440EF9C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4D9D" w14:textId="77777777" w:rsidR="00D66A18" w:rsidRDefault="00D66A18">
      <w:r>
        <w:separator/>
      </w:r>
    </w:p>
  </w:footnote>
  <w:footnote w:type="continuationSeparator" w:id="0">
    <w:p w14:paraId="427E76CF" w14:textId="77777777" w:rsidR="00D66A18" w:rsidRDefault="00D66A18">
      <w:r>
        <w:continuationSeparator/>
      </w:r>
    </w:p>
  </w:footnote>
  <w:footnote w:type="continuationNotice" w:id="1">
    <w:p w14:paraId="1BB460F6" w14:textId="77777777" w:rsidR="00D66A18" w:rsidRDefault="00D66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A2E" w14:textId="77777777" w:rsidR="002057B3" w:rsidRDefault="002057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B3A1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2D4084F4" wp14:editId="1F3943BC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FAD8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11539D" wp14:editId="09C19763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33A58"/>
    <w:multiLevelType w:val="hybridMultilevel"/>
    <w:tmpl w:val="1EBECE28"/>
    <w:lvl w:ilvl="0" w:tplc="10D656D6">
      <w:numFmt w:val="bullet"/>
      <w:lvlText w:val="•"/>
      <w:lvlJc w:val="left"/>
      <w:pPr>
        <w:ind w:left="988" w:hanging="4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2C0F22"/>
    <w:multiLevelType w:val="hybridMultilevel"/>
    <w:tmpl w:val="8ACE8F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15E1A93"/>
    <w:multiLevelType w:val="hybridMultilevel"/>
    <w:tmpl w:val="D39809B4"/>
    <w:lvl w:ilvl="0" w:tplc="7C4CF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35C87E62"/>
    <w:multiLevelType w:val="hybridMultilevel"/>
    <w:tmpl w:val="8EBE92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A44DFC"/>
    <w:multiLevelType w:val="hybridMultilevel"/>
    <w:tmpl w:val="88B890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68A3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rebuchet MS" w:eastAsia="Times New Roman" w:hAnsi="Trebuchet MS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70D22"/>
    <w:multiLevelType w:val="hybridMultilevel"/>
    <w:tmpl w:val="8ACE8F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B58D4"/>
    <w:multiLevelType w:val="hybridMultilevel"/>
    <w:tmpl w:val="69320256"/>
    <w:lvl w:ilvl="0" w:tplc="630AED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D25CF"/>
    <w:multiLevelType w:val="hybridMultilevel"/>
    <w:tmpl w:val="419679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57A89"/>
    <w:multiLevelType w:val="hybridMultilevel"/>
    <w:tmpl w:val="BFC6AD50"/>
    <w:lvl w:ilvl="0" w:tplc="10D656D6"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F4689"/>
    <w:multiLevelType w:val="hybridMultilevel"/>
    <w:tmpl w:val="8FDA4440"/>
    <w:lvl w:ilvl="0" w:tplc="9B4C620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A6FB8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4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7"/>
  </w:num>
  <w:num w:numId="10">
    <w:abstractNumId w:val="36"/>
  </w:num>
  <w:num w:numId="11">
    <w:abstractNumId w:val="29"/>
  </w:num>
  <w:num w:numId="12">
    <w:abstractNumId w:val="26"/>
  </w:num>
  <w:num w:numId="13">
    <w:abstractNumId w:val="35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1"/>
  </w:num>
  <w:num w:numId="16">
    <w:abstractNumId w:val="28"/>
  </w:num>
  <w:num w:numId="17">
    <w:abstractNumId w:val="33"/>
  </w:num>
  <w:num w:numId="18">
    <w:abstractNumId w:val="14"/>
  </w:num>
  <w:num w:numId="19">
    <w:abstractNumId w:val="15"/>
  </w:num>
  <w:num w:numId="20">
    <w:abstractNumId w:val="44"/>
  </w:num>
  <w:num w:numId="21">
    <w:abstractNumId w:val="45"/>
  </w:num>
  <w:num w:numId="22">
    <w:abstractNumId w:val="12"/>
  </w:num>
  <w:num w:numId="23">
    <w:abstractNumId w:val="5"/>
  </w:num>
  <w:num w:numId="24">
    <w:abstractNumId w:val="46"/>
  </w:num>
  <w:num w:numId="25">
    <w:abstractNumId w:val="8"/>
  </w:num>
  <w:num w:numId="26">
    <w:abstractNumId w:val="22"/>
  </w:num>
  <w:num w:numId="27">
    <w:abstractNumId w:val="23"/>
  </w:num>
  <w:num w:numId="28">
    <w:abstractNumId w:val="6"/>
  </w:num>
  <w:num w:numId="29">
    <w:abstractNumId w:val="9"/>
  </w:num>
  <w:num w:numId="30">
    <w:abstractNumId w:val="30"/>
  </w:num>
  <w:num w:numId="31">
    <w:abstractNumId w:val="43"/>
  </w:num>
  <w:num w:numId="32">
    <w:abstractNumId w:val="40"/>
  </w:num>
  <w:num w:numId="33">
    <w:abstractNumId w:val="38"/>
  </w:num>
  <w:num w:numId="34">
    <w:abstractNumId w:val="10"/>
  </w:num>
  <w:num w:numId="35">
    <w:abstractNumId w:val="24"/>
  </w:num>
  <w:num w:numId="36">
    <w:abstractNumId w:val="25"/>
  </w:num>
  <w:num w:numId="37">
    <w:abstractNumId w:val="4"/>
  </w:num>
  <w:num w:numId="38">
    <w:abstractNumId w:val="21"/>
  </w:num>
  <w:num w:numId="39">
    <w:abstractNumId w:val="16"/>
  </w:num>
  <w:num w:numId="40">
    <w:abstractNumId w:val="42"/>
  </w:num>
  <w:num w:numId="41">
    <w:abstractNumId w:val="11"/>
  </w:num>
  <w:num w:numId="42">
    <w:abstractNumId w:val="25"/>
  </w:num>
  <w:num w:numId="43">
    <w:abstractNumId w:val="47"/>
  </w:num>
  <w:num w:numId="44">
    <w:abstractNumId w:val="19"/>
  </w:num>
  <w:num w:numId="45">
    <w:abstractNumId w:val="37"/>
  </w:num>
  <w:num w:numId="46">
    <w:abstractNumId w:val="20"/>
  </w:num>
  <w:num w:numId="47">
    <w:abstractNumId w:val="39"/>
  </w:num>
  <w:num w:numId="48">
    <w:abstractNumId w:val="13"/>
  </w:num>
  <w:num w:numId="49">
    <w:abstractNumId w:val="18"/>
  </w:num>
  <w:num w:numId="50">
    <w:abstractNumId w:val="27"/>
  </w:num>
  <w:num w:numId="51">
    <w:abstractNumId w:val="41"/>
  </w:num>
  <w:num w:numId="52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1601"/>
    <w:rsid w:val="00001702"/>
    <w:rsid w:val="00003C37"/>
    <w:rsid w:val="000050B1"/>
    <w:rsid w:val="00006035"/>
    <w:rsid w:val="000121D9"/>
    <w:rsid w:val="00017FA6"/>
    <w:rsid w:val="0002057F"/>
    <w:rsid w:val="00020834"/>
    <w:rsid w:val="00022FBC"/>
    <w:rsid w:val="000239D9"/>
    <w:rsid w:val="0002469D"/>
    <w:rsid w:val="00026872"/>
    <w:rsid w:val="00026A4B"/>
    <w:rsid w:val="00030289"/>
    <w:rsid w:val="0003290A"/>
    <w:rsid w:val="00033222"/>
    <w:rsid w:val="00035CB1"/>
    <w:rsid w:val="00042CE2"/>
    <w:rsid w:val="000439DC"/>
    <w:rsid w:val="00046830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75F9F"/>
    <w:rsid w:val="0008288C"/>
    <w:rsid w:val="00083AE8"/>
    <w:rsid w:val="00085A8B"/>
    <w:rsid w:val="00086A6F"/>
    <w:rsid w:val="00093A7B"/>
    <w:rsid w:val="00097A66"/>
    <w:rsid w:val="000A0D2E"/>
    <w:rsid w:val="000A4531"/>
    <w:rsid w:val="000A6761"/>
    <w:rsid w:val="000A7DEE"/>
    <w:rsid w:val="000B40D4"/>
    <w:rsid w:val="000D17F7"/>
    <w:rsid w:val="000D56E3"/>
    <w:rsid w:val="000E6281"/>
    <w:rsid w:val="000E7ACC"/>
    <w:rsid w:val="000F0E1A"/>
    <w:rsid w:val="000F1F74"/>
    <w:rsid w:val="000F3AA2"/>
    <w:rsid w:val="000F3F55"/>
    <w:rsid w:val="000F493B"/>
    <w:rsid w:val="000F5BA1"/>
    <w:rsid w:val="00113489"/>
    <w:rsid w:val="001142B8"/>
    <w:rsid w:val="001142C9"/>
    <w:rsid w:val="00115DCB"/>
    <w:rsid w:val="001160B4"/>
    <w:rsid w:val="001169E1"/>
    <w:rsid w:val="00117770"/>
    <w:rsid w:val="0012009A"/>
    <w:rsid w:val="00120D66"/>
    <w:rsid w:val="00121DA5"/>
    <w:rsid w:val="00122B75"/>
    <w:rsid w:val="00123EB1"/>
    <w:rsid w:val="0012565A"/>
    <w:rsid w:val="00126D2A"/>
    <w:rsid w:val="00127C0A"/>
    <w:rsid w:val="0013071F"/>
    <w:rsid w:val="00132D95"/>
    <w:rsid w:val="001352B8"/>
    <w:rsid w:val="001434C0"/>
    <w:rsid w:val="00143B1A"/>
    <w:rsid w:val="0014590B"/>
    <w:rsid w:val="0014734F"/>
    <w:rsid w:val="00147E56"/>
    <w:rsid w:val="00163F7A"/>
    <w:rsid w:val="0016445F"/>
    <w:rsid w:val="00165527"/>
    <w:rsid w:val="00170074"/>
    <w:rsid w:val="00174E83"/>
    <w:rsid w:val="00177E9E"/>
    <w:rsid w:val="00177ECE"/>
    <w:rsid w:val="00182E16"/>
    <w:rsid w:val="001843B1"/>
    <w:rsid w:val="001969CB"/>
    <w:rsid w:val="001A15BE"/>
    <w:rsid w:val="001A51EC"/>
    <w:rsid w:val="001B564D"/>
    <w:rsid w:val="001B6B10"/>
    <w:rsid w:val="001B74F2"/>
    <w:rsid w:val="001C1142"/>
    <w:rsid w:val="001C1BC9"/>
    <w:rsid w:val="001C2B72"/>
    <w:rsid w:val="001C364C"/>
    <w:rsid w:val="001C4982"/>
    <w:rsid w:val="001C5FE4"/>
    <w:rsid w:val="001C7B42"/>
    <w:rsid w:val="001D43CF"/>
    <w:rsid w:val="001D684D"/>
    <w:rsid w:val="001E204E"/>
    <w:rsid w:val="001E636D"/>
    <w:rsid w:val="001F1951"/>
    <w:rsid w:val="001F33CB"/>
    <w:rsid w:val="001F6443"/>
    <w:rsid w:val="001F6EE7"/>
    <w:rsid w:val="00202371"/>
    <w:rsid w:val="00204326"/>
    <w:rsid w:val="002057B3"/>
    <w:rsid w:val="002067E2"/>
    <w:rsid w:val="0021022D"/>
    <w:rsid w:val="00216489"/>
    <w:rsid w:val="00216AC3"/>
    <w:rsid w:val="002242D2"/>
    <w:rsid w:val="00225B7D"/>
    <w:rsid w:val="00227E5B"/>
    <w:rsid w:val="002320A4"/>
    <w:rsid w:val="002525BB"/>
    <w:rsid w:val="00252F98"/>
    <w:rsid w:val="00265F92"/>
    <w:rsid w:val="0027009F"/>
    <w:rsid w:val="00272224"/>
    <w:rsid w:val="00280301"/>
    <w:rsid w:val="0028360E"/>
    <w:rsid w:val="002943C5"/>
    <w:rsid w:val="00295C14"/>
    <w:rsid w:val="00296C68"/>
    <w:rsid w:val="002A524A"/>
    <w:rsid w:val="002A5807"/>
    <w:rsid w:val="002A5E03"/>
    <w:rsid w:val="002A7071"/>
    <w:rsid w:val="002A7BAC"/>
    <w:rsid w:val="002A7C82"/>
    <w:rsid w:val="002B75F4"/>
    <w:rsid w:val="002B7ED1"/>
    <w:rsid w:val="002C32BC"/>
    <w:rsid w:val="002D3154"/>
    <w:rsid w:val="002D77D8"/>
    <w:rsid w:val="002E5D0B"/>
    <w:rsid w:val="002E5D73"/>
    <w:rsid w:val="002E61F2"/>
    <w:rsid w:val="002F05A7"/>
    <w:rsid w:val="002F4A94"/>
    <w:rsid w:val="002F720D"/>
    <w:rsid w:val="0030324C"/>
    <w:rsid w:val="00303875"/>
    <w:rsid w:val="0030743D"/>
    <w:rsid w:val="003115E6"/>
    <w:rsid w:val="00312215"/>
    <w:rsid w:val="00314BEE"/>
    <w:rsid w:val="0031598B"/>
    <w:rsid w:val="00320460"/>
    <w:rsid w:val="0032069C"/>
    <w:rsid w:val="00327C1D"/>
    <w:rsid w:val="00330FE1"/>
    <w:rsid w:val="00332D55"/>
    <w:rsid w:val="00340136"/>
    <w:rsid w:val="00340854"/>
    <w:rsid w:val="00351587"/>
    <w:rsid w:val="00352242"/>
    <w:rsid w:val="003536C1"/>
    <w:rsid w:val="00354B5A"/>
    <w:rsid w:val="00356069"/>
    <w:rsid w:val="003563F2"/>
    <w:rsid w:val="003623E6"/>
    <w:rsid w:val="00363F42"/>
    <w:rsid w:val="00371506"/>
    <w:rsid w:val="003720B5"/>
    <w:rsid w:val="00372A58"/>
    <w:rsid w:val="003746CA"/>
    <w:rsid w:val="00380CA9"/>
    <w:rsid w:val="00382158"/>
    <w:rsid w:val="003836B3"/>
    <w:rsid w:val="00383ED7"/>
    <w:rsid w:val="00384E76"/>
    <w:rsid w:val="00385493"/>
    <w:rsid w:val="00386E23"/>
    <w:rsid w:val="00390DA8"/>
    <w:rsid w:val="003911BC"/>
    <w:rsid w:val="003919C4"/>
    <w:rsid w:val="00392E5B"/>
    <w:rsid w:val="00397F79"/>
    <w:rsid w:val="003A32F7"/>
    <w:rsid w:val="003B01DB"/>
    <w:rsid w:val="003B5127"/>
    <w:rsid w:val="003B7A4D"/>
    <w:rsid w:val="003C1967"/>
    <w:rsid w:val="003C1AFA"/>
    <w:rsid w:val="003D1515"/>
    <w:rsid w:val="003D4127"/>
    <w:rsid w:val="003E0651"/>
    <w:rsid w:val="003E4A65"/>
    <w:rsid w:val="003F4A15"/>
    <w:rsid w:val="00400345"/>
    <w:rsid w:val="00403933"/>
    <w:rsid w:val="00411E26"/>
    <w:rsid w:val="00413053"/>
    <w:rsid w:val="004130CF"/>
    <w:rsid w:val="00414DA3"/>
    <w:rsid w:val="00425CAA"/>
    <w:rsid w:val="00432155"/>
    <w:rsid w:val="0044151D"/>
    <w:rsid w:val="004508C5"/>
    <w:rsid w:val="00451888"/>
    <w:rsid w:val="004524B4"/>
    <w:rsid w:val="00456073"/>
    <w:rsid w:val="00460782"/>
    <w:rsid w:val="004608FD"/>
    <w:rsid w:val="00461FFB"/>
    <w:rsid w:val="0046597F"/>
    <w:rsid w:val="00465FF3"/>
    <w:rsid w:val="00466099"/>
    <w:rsid w:val="00467FAD"/>
    <w:rsid w:val="00471495"/>
    <w:rsid w:val="00471CD6"/>
    <w:rsid w:val="00473193"/>
    <w:rsid w:val="00486D5A"/>
    <w:rsid w:val="004922F1"/>
    <w:rsid w:val="004928F5"/>
    <w:rsid w:val="004A05C2"/>
    <w:rsid w:val="004A0B24"/>
    <w:rsid w:val="004A2354"/>
    <w:rsid w:val="004A4EB1"/>
    <w:rsid w:val="004B2AD1"/>
    <w:rsid w:val="004B56CD"/>
    <w:rsid w:val="004B70BA"/>
    <w:rsid w:val="004C011B"/>
    <w:rsid w:val="004C0198"/>
    <w:rsid w:val="004C0AB1"/>
    <w:rsid w:val="004C0F2B"/>
    <w:rsid w:val="004C2D84"/>
    <w:rsid w:val="004C7E05"/>
    <w:rsid w:val="004D0D57"/>
    <w:rsid w:val="004D0DBA"/>
    <w:rsid w:val="004D44B2"/>
    <w:rsid w:val="004D6B1D"/>
    <w:rsid w:val="004E0E78"/>
    <w:rsid w:val="004F0C27"/>
    <w:rsid w:val="004F2026"/>
    <w:rsid w:val="004F23E6"/>
    <w:rsid w:val="004F2482"/>
    <w:rsid w:val="004F37AA"/>
    <w:rsid w:val="004F73E8"/>
    <w:rsid w:val="00501522"/>
    <w:rsid w:val="005024A0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5569"/>
    <w:rsid w:val="00556F2F"/>
    <w:rsid w:val="00557FCE"/>
    <w:rsid w:val="00561A7D"/>
    <w:rsid w:val="00562496"/>
    <w:rsid w:val="005673C1"/>
    <w:rsid w:val="00570C64"/>
    <w:rsid w:val="00571B75"/>
    <w:rsid w:val="00573E32"/>
    <w:rsid w:val="005835FD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C2E49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2DC7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B592C"/>
    <w:rsid w:val="006C3089"/>
    <w:rsid w:val="006C6158"/>
    <w:rsid w:val="006D0EE9"/>
    <w:rsid w:val="006D18B1"/>
    <w:rsid w:val="006D1DAB"/>
    <w:rsid w:val="006D5F69"/>
    <w:rsid w:val="006E0A39"/>
    <w:rsid w:val="006E6763"/>
    <w:rsid w:val="006F3006"/>
    <w:rsid w:val="006F410D"/>
    <w:rsid w:val="006F5F09"/>
    <w:rsid w:val="006F796A"/>
    <w:rsid w:val="00705F8D"/>
    <w:rsid w:val="00706A8B"/>
    <w:rsid w:val="007100E3"/>
    <w:rsid w:val="00710245"/>
    <w:rsid w:val="007117DC"/>
    <w:rsid w:val="007144D3"/>
    <w:rsid w:val="00717509"/>
    <w:rsid w:val="00721445"/>
    <w:rsid w:val="0072167D"/>
    <w:rsid w:val="00724388"/>
    <w:rsid w:val="00725E38"/>
    <w:rsid w:val="00726700"/>
    <w:rsid w:val="00733345"/>
    <w:rsid w:val="00734ABD"/>
    <w:rsid w:val="00735A27"/>
    <w:rsid w:val="00736494"/>
    <w:rsid w:val="00742322"/>
    <w:rsid w:val="007458B2"/>
    <w:rsid w:val="0074732E"/>
    <w:rsid w:val="00747F94"/>
    <w:rsid w:val="007526C6"/>
    <w:rsid w:val="00755607"/>
    <w:rsid w:val="00760313"/>
    <w:rsid w:val="00764949"/>
    <w:rsid w:val="00765760"/>
    <w:rsid w:val="007717FD"/>
    <w:rsid w:val="00773D82"/>
    <w:rsid w:val="00783B1F"/>
    <w:rsid w:val="00790B2D"/>
    <w:rsid w:val="007919E1"/>
    <w:rsid w:val="00794955"/>
    <w:rsid w:val="007973AD"/>
    <w:rsid w:val="007A0B0C"/>
    <w:rsid w:val="007A144B"/>
    <w:rsid w:val="007A2DA8"/>
    <w:rsid w:val="007A725C"/>
    <w:rsid w:val="007B668A"/>
    <w:rsid w:val="007C0436"/>
    <w:rsid w:val="007C5E1F"/>
    <w:rsid w:val="007D216F"/>
    <w:rsid w:val="007D2ACA"/>
    <w:rsid w:val="007D612C"/>
    <w:rsid w:val="007D78EA"/>
    <w:rsid w:val="007D792D"/>
    <w:rsid w:val="007E255A"/>
    <w:rsid w:val="007E3DA0"/>
    <w:rsid w:val="007E453D"/>
    <w:rsid w:val="007E5E62"/>
    <w:rsid w:val="007E65B7"/>
    <w:rsid w:val="007F4A2C"/>
    <w:rsid w:val="007F6FD5"/>
    <w:rsid w:val="007F73DA"/>
    <w:rsid w:val="008019CA"/>
    <w:rsid w:val="008037FD"/>
    <w:rsid w:val="00804097"/>
    <w:rsid w:val="00806A6E"/>
    <w:rsid w:val="008119CA"/>
    <w:rsid w:val="00812B86"/>
    <w:rsid w:val="00812DA1"/>
    <w:rsid w:val="00817769"/>
    <w:rsid w:val="008247E9"/>
    <w:rsid w:val="00827C3B"/>
    <w:rsid w:val="0083009E"/>
    <w:rsid w:val="008427F2"/>
    <w:rsid w:val="00842904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679E6"/>
    <w:rsid w:val="008700DA"/>
    <w:rsid w:val="00871D33"/>
    <w:rsid w:val="00874D68"/>
    <w:rsid w:val="00880708"/>
    <w:rsid w:val="00881532"/>
    <w:rsid w:val="0088269B"/>
    <w:rsid w:val="00884A9D"/>
    <w:rsid w:val="0088783D"/>
    <w:rsid w:val="00894DC5"/>
    <w:rsid w:val="008A0762"/>
    <w:rsid w:val="008A33F9"/>
    <w:rsid w:val="008A40B2"/>
    <w:rsid w:val="008B4D88"/>
    <w:rsid w:val="008C5EC3"/>
    <w:rsid w:val="008C6868"/>
    <w:rsid w:val="008D0FCC"/>
    <w:rsid w:val="008D3193"/>
    <w:rsid w:val="008E1CC2"/>
    <w:rsid w:val="008E35E9"/>
    <w:rsid w:val="008E398F"/>
    <w:rsid w:val="008E58A3"/>
    <w:rsid w:val="008E5C3F"/>
    <w:rsid w:val="008F1A98"/>
    <w:rsid w:val="008F1D2E"/>
    <w:rsid w:val="008F2F26"/>
    <w:rsid w:val="008F56AA"/>
    <w:rsid w:val="008F76B9"/>
    <w:rsid w:val="0090136E"/>
    <w:rsid w:val="009017A3"/>
    <w:rsid w:val="009033A7"/>
    <w:rsid w:val="009035AC"/>
    <w:rsid w:val="00903A05"/>
    <w:rsid w:val="009057EA"/>
    <w:rsid w:val="00906FC5"/>
    <w:rsid w:val="0092729E"/>
    <w:rsid w:val="00930E10"/>
    <w:rsid w:val="00931030"/>
    <w:rsid w:val="00933D1D"/>
    <w:rsid w:val="00933FFF"/>
    <w:rsid w:val="00934CBF"/>
    <w:rsid w:val="00943C7F"/>
    <w:rsid w:val="0094467A"/>
    <w:rsid w:val="00951110"/>
    <w:rsid w:val="009519A6"/>
    <w:rsid w:val="00952F86"/>
    <w:rsid w:val="00953399"/>
    <w:rsid w:val="00955FB5"/>
    <w:rsid w:val="009615FF"/>
    <w:rsid w:val="00981F95"/>
    <w:rsid w:val="00985286"/>
    <w:rsid w:val="009859FD"/>
    <w:rsid w:val="00985C47"/>
    <w:rsid w:val="00986F3A"/>
    <w:rsid w:val="00991CA4"/>
    <w:rsid w:val="00993CDD"/>
    <w:rsid w:val="009944D2"/>
    <w:rsid w:val="009A2D4B"/>
    <w:rsid w:val="009B0ED5"/>
    <w:rsid w:val="009B4DEC"/>
    <w:rsid w:val="009C037A"/>
    <w:rsid w:val="009C1D3E"/>
    <w:rsid w:val="009C3270"/>
    <w:rsid w:val="009C537F"/>
    <w:rsid w:val="009C6152"/>
    <w:rsid w:val="009C6171"/>
    <w:rsid w:val="009C6467"/>
    <w:rsid w:val="009D4460"/>
    <w:rsid w:val="009D5874"/>
    <w:rsid w:val="009E4512"/>
    <w:rsid w:val="009E6B94"/>
    <w:rsid w:val="009F5155"/>
    <w:rsid w:val="009F5A5B"/>
    <w:rsid w:val="009F7F07"/>
    <w:rsid w:val="00A04940"/>
    <w:rsid w:val="00A10220"/>
    <w:rsid w:val="00A107C0"/>
    <w:rsid w:val="00A143BD"/>
    <w:rsid w:val="00A14C29"/>
    <w:rsid w:val="00A1686E"/>
    <w:rsid w:val="00A25B79"/>
    <w:rsid w:val="00A26422"/>
    <w:rsid w:val="00A2780B"/>
    <w:rsid w:val="00A377DE"/>
    <w:rsid w:val="00A4017B"/>
    <w:rsid w:val="00A47703"/>
    <w:rsid w:val="00A47E65"/>
    <w:rsid w:val="00A562D5"/>
    <w:rsid w:val="00A57589"/>
    <w:rsid w:val="00A63698"/>
    <w:rsid w:val="00A71E0F"/>
    <w:rsid w:val="00A73E2A"/>
    <w:rsid w:val="00A73E51"/>
    <w:rsid w:val="00A82D2A"/>
    <w:rsid w:val="00A85025"/>
    <w:rsid w:val="00A86441"/>
    <w:rsid w:val="00A90958"/>
    <w:rsid w:val="00A934B8"/>
    <w:rsid w:val="00A93962"/>
    <w:rsid w:val="00A963C8"/>
    <w:rsid w:val="00A96A0E"/>
    <w:rsid w:val="00A96ABA"/>
    <w:rsid w:val="00AA0F10"/>
    <w:rsid w:val="00AB002E"/>
    <w:rsid w:val="00AB459D"/>
    <w:rsid w:val="00AB60A9"/>
    <w:rsid w:val="00AC004C"/>
    <w:rsid w:val="00AC122A"/>
    <w:rsid w:val="00AC170B"/>
    <w:rsid w:val="00AD2273"/>
    <w:rsid w:val="00AD534A"/>
    <w:rsid w:val="00AD6F16"/>
    <w:rsid w:val="00AE181B"/>
    <w:rsid w:val="00AE3D68"/>
    <w:rsid w:val="00AF7F35"/>
    <w:rsid w:val="00B02EBA"/>
    <w:rsid w:val="00B108B0"/>
    <w:rsid w:val="00B1421D"/>
    <w:rsid w:val="00B17D94"/>
    <w:rsid w:val="00B22D03"/>
    <w:rsid w:val="00B24BE4"/>
    <w:rsid w:val="00B2621F"/>
    <w:rsid w:val="00B308F4"/>
    <w:rsid w:val="00B3679D"/>
    <w:rsid w:val="00B42D67"/>
    <w:rsid w:val="00B4336E"/>
    <w:rsid w:val="00B45863"/>
    <w:rsid w:val="00B54E96"/>
    <w:rsid w:val="00B60155"/>
    <w:rsid w:val="00B60D95"/>
    <w:rsid w:val="00B6314E"/>
    <w:rsid w:val="00B63A76"/>
    <w:rsid w:val="00B6451A"/>
    <w:rsid w:val="00B64E33"/>
    <w:rsid w:val="00B66546"/>
    <w:rsid w:val="00B73402"/>
    <w:rsid w:val="00B76D97"/>
    <w:rsid w:val="00B9143A"/>
    <w:rsid w:val="00BA2E23"/>
    <w:rsid w:val="00BA3E35"/>
    <w:rsid w:val="00BB0216"/>
    <w:rsid w:val="00BB051E"/>
    <w:rsid w:val="00BB3CC6"/>
    <w:rsid w:val="00BB3D28"/>
    <w:rsid w:val="00BB4433"/>
    <w:rsid w:val="00BC12E0"/>
    <w:rsid w:val="00BC177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50CC"/>
    <w:rsid w:val="00C36918"/>
    <w:rsid w:val="00C4605A"/>
    <w:rsid w:val="00C4625D"/>
    <w:rsid w:val="00C50E4D"/>
    <w:rsid w:val="00C52DBD"/>
    <w:rsid w:val="00C539D2"/>
    <w:rsid w:val="00C5499F"/>
    <w:rsid w:val="00C54BBC"/>
    <w:rsid w:val="00C567CE"/>
    <w:rsid w:val="00C6063C"/>
    <w:rsid w:val="00C6587D"/>
    <w:rsid w:val="00C6612C"/>
    <w:rsid w:val="00C702BC"/>
    <w:rsid w:val="00C734D3"/>
    <w:rsid w:val="00C842BF"/>
    <w:rsid w:val="00C87109"/>
    <w:rsid w:val="00C920CC"/>
    <w:rsid w:val="00C92EEE"/>
    <w:rsid w:val="00C93FFD"/>
    <w:rsid w:val="00C944D1"/>
    <w:rsid w:val="00CA07FE"/>
    <w:rsid w:val="00CA4097"/>
    <w:rsid w:val="00CB7D7F"/>
    <w:rsid w:val="00CC01F1"/>
    <w:rsid w:val="00CC1C2B"/>
    <w:rsid w:val="00CC52B7"/>
    <w:rsid w:val="00CD55D4"/>
    <w:rsid w:val="00CD5703"/>
    <w:rsid w:val="00CD72AC"/>
    <w:rsid w:val="00CE01CE"/>
    <w:rsid w:val="00CE1696"/>
    <w:rsid w:val="00CE5979"/>
    <w:rsid w:val="00CE5CCA"/>
    <w:rsid w:val="00CE72E2"/>
    <w:rsid w:val="00CE7A8B"/>
    <w:rsid w:val="00CF1202"/>
    <w:rsid w:val="00CF3D07"/>
    <w:rsid w:val="00CF6B2E"/>
    <w:rsid w:val="00D00B7A"/>
    <w:rsid w:val="00D01811"/>
    <w:rsid w:val="00D023A5"/>
    <w:rsid w:val="00D10E07"/>
    <w:rsid w:val="00D16A59"/>
    <w:rsid w:val="00D23997"/>
    <w:rsid w:val="00D24430"/>
    <w:rsid w:val="00D2474C"/>
    <w:rsid w:val="00D32E29"/>
    <w:rsid w:val="00D3599C"/>
    <w:rsid w:val="00D407FE"/>
    <w:rsid w:val="00D40930"/>
    <w:rsid w:val="00D41242"/>
    <w:rsid w:val="00D4198A"/>
    <w:rsid w:val="00D421C0"/>
    <w:rsid w:val="00D46602"/>
    <w:rsid w:val="00D47394"/>
    <w:rsid w:val="00D51DD6"/>
    <w:rsid w:val="00D55342"/>
    <w:rsid w:val="00D56EE3"/>
    <w:rsid w:val="00D578EC"/>
    <w:rsid w:val="00D62EA9"/>
    <w:rsid w:val="00D66A18"/>
    <w:rsid w:val="00D70704"/>
    <w:rsid w:val="00D70C6C"/>
    <w:rsid w:val="00D73718"/>
    <w:rsid w:val="00D73FC4"/>
    <w:rsid w:val="00D75C62"/>
    <w:rsid w:val="00D837DB"/>
    <w:rsid w:val="00D86F9B"/>
    <w:rsid w:val="00D94FC3"/>
    <w:rsid w:val="00DA24F9"/>
    <w:rsid w:val="00DA48F0"/>
    <w:rsid w:val="00DA5EBF"/>
    <w:rsid w:val="00DB6EC0"/>
    <w:rsid w:val="00DB7204"/>
    <w:rsid w:val="00DC39DF"/>
    <w:rsid w:val="00DC3C37"/>
    <w:rsid w:val="00DC602A"/>
    <w:rsid w:val="00DC71A8"/>
    <w:rsid w:val="00DD0622"/>
    <w:rsid w:val="00DD07CB"/>
    <w:rsid w:val="00DD2D16"/>
    <w:rsid w:val="00DE040F"/>
    <w:rsid w:val="00DE4F5D"/>
    <w:rsid w:val="00DE617F"/>
    <w:rsid w:val="00DF48E3"/>
    <w:rsid w:val="00E0225F"/>
    <w:rsid w:val="00E0250D"/>
    <w:rsid w:val="00E04231"/>
    <w:rsid w:val="00E06044"/>
    <w:rsid w:val="00E110EC"/>
    <w:rsid w:val="00E11C63"/>
    <w:rsid w:val="00E14EE5"/>
    <w:rsid w:val="00E1712F"/>
    <w:rsid w:val="00E2112E"/>
    <w:rsid w:val="00E23952"/>
    <w:rsid w:val="00E23EEA"/>
    <w:rsid w:val="00E27BC8"/>
    <w:rsid w:val="00E30305"/>
    <w:rsid w:val="00E30E1E"/>
    <w:rsid w:val="00E377C4"/>
    <w:rsid w:val="00E411C0"/>
    <w:rsid w:val="00E43901"/>
    <w:rsid w:val="00E445B1"/>
    <w:rsid w:val="00E4504A"/>
    <w:rsid w:val="00E46BF0"/>
    <w:rsid w:val="00E509D3"/>
    <w:rsid w:val="00E53784"/>
    <w:rsid w:val="00E55822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1D79"/>
    <w:rsid w:val="00EA2765"/>
    <w:rsid w:val="00EA3211"/>
    <w:rsid w:val="00EA3416"/>
    <w:rsid w:val="00EA370C"/>
    <w:rsid w:val="00EB1710"/>
    <w:rsid w:val="00EB25A3"/>
    <w:rsid w:val="00EB2BF1"/>
    <w:rsid w:val="00EB480F"/>
    <w:rsid w:val="00EB6976"/>
    <w:rsid w:val="00EB6DB1"/>
    <w:rsid w:val="00EC4F33"/>
    <w:rsid w:val="00ED2B67"/>
    <w:rsid w:val="00ED3868"/>
    <w:rsid w:val="00ED5DB5"/>
    <w:rsid w:val="00EE6C3C"/>
    <w:rsid w:val="00EF4179"/>
    <w:rsid w:val="00F027EC"/>
    <w:rsid w:val="00F03020"/>
    <w:rsid w:val="00F109E0"/>
    <w:rsid w:val="00F11F52"/>
    <w:rsid w:val="00F13D7A"/>
    <w:rsid w:val="00F16FEB"/>
    <w:rsid w:val="00F17C6C"/>
    <w:rsid w:val="00F23A0A"/>
    <w:rsid w:val="00F23BD9"/>
    <w:rsid w:val="00F26D33"/>
    <w:rsid w:val="00F27596"/>
    <w:rsid w:val="00F372BA"/>
    <w:rsid w:val="00F404DF"/>
    <w:rsid w:val="00F41690"/>
    <w:rsid w:val="00F4324A"/>
    <w:rsid w:val="00F47F03"/>
    <w:rsid w:val="00F617B0"/>
    <w:rsid w:val="00F63E78"/>
    <w:rsid w:val="00F64486"/>
    <w:rsid w:val="00F6473D"/>
    <w:rsid w:val="00F73694"/>
    <w:rsid w:val="00F85106"/>
    <w:rsid w:val="00F8539B"/>
    <w:rsid w:val="00FA1652"/>
    <w:rsid w:val="00FA2E9A"/>
    <w:rsid w:val="00FA3222"/>
    <w:rsid w:val="00FA6F63"/>
    <w:rsid w:val="00FA737A"/>
    <w:rsid w:val="00FB4240"/>
    <w:rsid w:val="00FB466B"/>
    <w:rsid w:val="00FB65C2"/>
    <w:rsid w:val="00FC0514"/>
    <w:rsid w:val="00FC1797"/>
    <w:rsid w:val="00FC1CDD"/>
    <w:rsid w:val="00FD0F07"/>
    <w:rsid w:val="00FD2BA6"/>
    <w:rsid w:val="00FD4D0B"/>
    <w:rsid w:val="00FD61A6"/>
    <w:rsid w:val="00FE1058"/>
    <w:rsid w:val="00FE503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5A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D55342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quistinretep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sercizio.diritti.privacy@consip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3B71-8097-4698-BEF9-9B420855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2034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2022-06-22T08:10:00Z</dcterms:created>
  <dcterms:modified xsi:type="dcterms:W3CDTF">2022-06-24T15:33:00Z</dcterms:modified>
</cp:coreProperties>
</file>